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64C" w:rsidRDefault="009B6705" w:rsidP="009D2E9D">
      <w:pPr>
        <w:spacing w:line="240" w:lineRule="auto"/>
        <w:ind w:firstLine="0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А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гентский договор</w:t>
      </w:r>
      <w:r w:rsidR="0023154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</w:p>
    <w:p w:rsidR="00B12AC8" w:rsidRPr="00D002D7" w:rsidRDefault="007757B0" w:rsidP="009D2E9D">
      <w:pPr>
        <w:spacing w:line="240" w:lineRule="auto"/>
        <w:ind w:firstLine="0"/>
        <w:jc w:val="center"/>
        <w:textAlignment w:val="baseline"/>
        <w:outlineLvl w:val="1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с куратором</w:t>
      </w:r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школы </w:t>
      </w:r>
      <w:r w:rsidR="009B6705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67264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№ </w:t>
      </w:r>
      <w:r w:rsidR="00DD7340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______</w:t>
      </w:r>
    </w:p>
    <w:p w:rsidR="007E2B54" w:rsidRDefault="00D06083" w:rsidP="009D2E9D">
      <w:pPr>
        <w:spacing w:line="240" w:lineRule="auto"/>
        <w:ind w:firstLine="0"/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bookmarkStart w:id="0" w:name="linkContainereE9757D45"/>
      <w:bookmarkEnd w:id="0"/>
      <w:r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C5620C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г. Москва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5E148D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ab/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     </w:t>
      </w:r>
      <w:r w:rsidR="00C1030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               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 «____» ________ 2014 г.</w:t>
      </w:r>
    </w:p>
    <w:p w:rsidR="00D002D7" w:rsidRPr="00D002D7" w:rsidRDefault="00D002D7" w:rsidP="009D2E9D">
      <w:pPr>
        <w:spacing w:line="240" w:lineRule="auto"/>
        <w:ind w:firstLine="0"/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</w:p>
    <w:p w:rsidR="0036014C" w:rsidRDefault="00B12AC8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bookmarkStart w:id="1" w:name="linkContainere47B50BE4"/>
      <w:bookmarkStart w:id="2" w:name="eC14753FF"/>
      <w:bookmarkEnd w:id="1"/>
      <w:bookmarkEnd w:id="2"/>
      <w:r w:rsidRPr="00D002D7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Негосударственное образовательное частное учреждение дополнительного образования</w:t>
      </w:r>
      <w:r w:rsidR="00927606" w:rsidRPr="00D002D7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Pr="00D002D7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«</w:t>
      </w:r>
      <w:r w:rsidR="00927606" w:rsidRPr="00D002D7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Логотех</w:t>
      </w:r>
      <w:r w:rsidRPr="00D002D7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»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 именуемое</w:t>
      </w:r>
      <w:r w:rsidR="00927606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в дальнейшем </w:t>
      </w:r>
      <w:r w:rsidR="007C2D69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«</w:t>
      </w:r>
      <w:bookmarkStart w:id="3" w:name="_GoBack"/>
      <w:r w:rsidR="00D27F2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Логотех</w:t>
      </w:r>
      <w:bookmarkEnd w:id="3"/>
      <w:r w:rsidR="007C2D69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»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 в лице</w:t>
      </w:r>
      <w:r w:rsidR="00D0608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Д</w:t>
      </w:r>
      <w:r w:rsidR="00927606"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иректора Борисовой Виктории Валерьевны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 действующе</w:t>
      </w:r>
      <w:r w:rsidR="00927606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й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на основании</w:t>
      </w:r>
      <w:r w:rsidR="00D0608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927606"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Устава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</w:t>
      </w:r>
      <w:r w:rsidR="00D0608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с одной стороны, и</w:t>
      </w:r>
      <w:bookmarkStart w:id="4" w:name="linkContainere91B84671"/>
      <w:bookmarkStart w:id="5" w:name="e76B5F892"/>
      <w:bookmarkEnd w:id="4"/>
      <w:bookmarkEnd w:id="5"/>
    </w:p>
    <w:p w:rsidR="00D06083" w:rsidRPr="00D002D7" w:rsidRDefault="00D62E7F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  <w:lang w:eastAsia="ru-RU"/>
        </w:rPr>
      </w:pPr>
      <w:r w:rsidRPr="0085732A">
        <w:rPr>
          <w:rFonts w:ascii="Times New Roman" w:eastAsia="Times New Roman" w:hAnsi="Times New Roman"/>
          <w:i/>
          <w:iCs/>
          <w:color w:val="000000"/>
          <w:sz w:val="22"/>
          <w:szCs w:val="22"/>
          <w:highlight w:val="yellow"/>
          <w:lang w:eastAsia="ru-RU"/>
        </w:rPr>
        <w:t>___</w:t>
      </w:r>
      <w:r w:rsidR="0067264C" w:rsidRPr="0085732A">
        <w:rPr>
          <w:rFonts w:ascii="Times New Roman" w:eastAsia="Times New Roman" w:hAnsi="Times New Roman"/>
          <w:i/>
          <w:iCs/>
          <w:color w:val="000000"/>
          <w:sz w:val="22"/>
          <w:szCs w:val="22"/>
          <w:highlight w:val="yellow"/>
          <w:lang w:eastAsia="ru-RU"/>
        </w:rPr>
        <w:t>_______________</w:t>
      </w:r>
      <w:r w:rsidRPr="0085732A">
        <w:rPr>
          <w:rFonts w:ascii="Times New Roman" w:eastAsia="Times New Roman" w:hAnsi="Times New Roman"/>
          <w:i/>
          <w:iCs/>
          <w:color w:val="000000"/>
          <w:sz w:val="22"/>
          <w:szCs w:val="22"/>
          <w:highlight w:val="yellow"/>
          <w:lang w:eastAsia="ru-RU"/>
        </w:rPr>
        <w:t>_</w:t>
      </w:r>
      <w:r w:rsidR="0067264C" w:rsidRPr="0085732A">
        <w:rPr>
          <w:rFonts w:ascii="Times New Roman" w:eastAsia="Times New Roman" w:hAnsi="Times New Roman"/>
          <w:i/>
          <w:iCs/>
          <w:color w:val="000000"/>
          <w:sz w:val="22"/>
          <w:szCs w:val="22"/>
          <w:highlight w:val="yellow"/>
          <w:lang w:eastAsia="ru-RU"/>
        </w:rPr>
        <w:t>__________________________________</w:t>
      </w:r>
      <w:r w:rsidRPr="0085732A">
        <w:rPr>
          <w:rFonts w:ascii="Times New Roman" w:eastAsia="Times New Roman" w:hAnsi="Times New Roman"/>
          <w:i/>
          <w:iCs/>
          <w:color w:val="000000"/>
          <w:sz w:val="22"/>
          <w:szCs w:val="22"/>
          <w:highlight w:val="yellow"/>
          <w:lang w:eastAsia="ru-RU"/>
        </w:rPr>
        <w:t>__</w:t>
      </w:r>
      <w:r w:rsidRPr="00D002D7">
        <w:rPr>
          <w:rFonts w:ascii="Times New Roman" w:eastAsia="Times New Roman" w:hAnsi="Times New Roman"/>
          <w:i/>
          <w:color w:val="000000"/>
          <w:sz w:val="22"/>
          <w:szCs w:val="22"/>
          <w:lang w:eastAsia="ru-RU"/>
        </w:rPr>
        <w:t>,</w:t>
      </w:r>
      <w:r>
        <w:rPr>
          <w:rFonts w:ascii="Times New Roman" w:eastAsia="Times New Roman" w:hAnsi="Times New Roman"/>
          <w:i/>
          <w:color w:val="000000"/>
          <w:sz w:val="22"/>
          <w:szCs w:val="22"/>
          <w:lang w:eastAsia="ru-RU"/>
        </w:rPr>
        <w:t xml:space="preserve"> </w:t>
      </w:r>
      <w:r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действующ</w:t>
      </w:r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ий/</w:t>
      </w:r>
      <w:proofErr w:type="spellStart"/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ая</w:t>
      </w:r>
      <w:proofErr w:type="spellEnd"/>
      <w:r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как</w:t>
      </w:r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Pr="00697EF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физическое лицо</w:t>
      </w:r>
      <w:r w:rsidR="007757B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или индивидуальный частный предприниматель</w:t>
      </w:r>
      <w:r w:rsidR="00E04855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, 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именуем</w:t>
      </w:r>
      <w:r w:rsidR="00055AAB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ый/</w:t>
      </w:r>
      <w:proofErr w:type="spellStart"/>
      <w:r w:rsidR="00055AAB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ая</w:t>
      </w:r>
      <w:proofErr w:type="spellEnd"/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в дальнейшем 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«</w:t>
      </w:r>
      <w:r w:rsidR="00EB10EB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Куратор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»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 с другой стороны,</w:t>
      </w:r>
      <w:bookmarkStart w:id="6" w:name="linkContainere54"/>
      <w:bookmarkEnd w:id="6"/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вместе именуемые 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«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Стороны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»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, а индивидуально – 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«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Сторона</w:t>
      </w:r>
      <w:r w:rsidR="00B12AC8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»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</w:t>
      </w:r>
      <w:bookmarkStart w:id="7" w:name="linkContainere55"/>
      <w:bookmarkEnd w:id="7"/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в рамках Договора </w:t>
      </w:r>
      <w:r w:rsidR="00D27F2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_________________</w:t>
      </w:r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от </w:t>
      </w:r>
      <w:r w:rsidR="0020371C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«____» ________ 2014 г.</w:t>
      </w:r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между </w:t>
      </w:r>
      <w:proofErr w:type="spellStart"/>
      <w:r w:rsidR="00D27F2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Логотех</w:t>
      </w:r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ом</w:t>
      </w:r>
      <w:proofErr w:type="spellEnd"/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D27F2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____________________________</w:t>
      </w:r>
      <w:r w:rsidR="00B36777" w:rsidRPr="00451530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</w:t>
      </w:r>
      <w:r w:rsidR="00B36777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20371C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именуемым в дальнейшем «Школа»,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заключили настоящий</w:t>
      </w:r>
      <w:r w:rsidR="00D0608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агентский договор</w:t>
      </w:r>
      <w:r w:rsidR="00D06083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</w:t>
      </w:r>
      <w:r w:rsidR="007E2B54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 xml:space="preserve"> о нижеследующем:</w:t>
      </w:r>
    </w:p>
    <w:p w:rsidR="00787F98" w:rsidRPr="00D002D7" w:rsidRDefault="008B0D6A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D002D7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Термины</w:t>
      </w:r>
      <w:r w:rsidR="00787F98" w:rsidRPr="00D002D7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 xml:space="preserve"> и определения:</w:t>
      </w:r>
    </w:p>
    <w:p w:rsidR="00787F98" w:rsidRPr="00351770" w:rsidRDefault="00EB10EB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Куратор</w:t>
      </w:r>
      <w:r w:rsidR="00055AAB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 xml:space="preserve"> </w:t>
      </w:r>
      <w:proofErr w:type="gramStart"/>
      <w:r w:rsidR="005832F9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–д</w:t>
      </w:r>
      <w:proofErr w:type="gramEnd"/>
      <w:r w:rsidR="005832F9" w:rsidRPr="00D002D7"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ееспособное физическое лицо</w:t>
      </w:r>
      <w:r>
        <w:rPr>
          <w:rFonts w:ascii="Times New Roman" w:eastAsia="Times New Roman" w:hAnsi="Times New Roman"/>
          <w:color w:val="000000"/>
          <w:sz w:val="22"/>
          <w:szCs w:val="22"/>
          <w:lang w:eastAsia="ru-RU"/>
        </w:rPr>
        <w:t>, имеющее педагогическое или специальное педагогическое образование</w:t>
      </w:r>
      <w:r w:rsidR="005832F9" w:rsidRPr="00D002D7">
        <w:rPr>
          <w:rFonts w:ascii="Times New Roman" w:hAnsi="Times New Roman"/>
          <w:sz w:val="22"/>
          <w:szCs w:val="22"/>
        </w:rPr>
        <w:t>,</w:t>
      </w:r>
      <w:r w:rsidR="005832F9" w:rsidRPr="00D002D7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5832F9" w:rsidRPr="00351770">
        <w:rPr>
          <w:rFonts w:ascii="Times New Roman" w:hAnsi="Times New Roman"/>
          <w:sz w:val="22"/>
          <w:szCs w:val="22"/>
          <w:lang w:eastAsia="ru-RU"/>
        </w:rPr>
        <w:t>уполномоченно</w:t>
      </w:r>
      <w:r w:rsidR="000122E5">
        <w:rPr>
          <w:rFonts w:ascii="Times New Roman" w:hAnsi="Times New Roman"/>
          <w:sz w:val="22"/>
          <w:szCs w:val="22"/>
          <w:lang w:eastAsia="ru-RU"/>
        </w:rPr>
        <w:t>е</w:t>
      </w:r>
      <w:r w:rsidR="005832F9" w:rsidRPr="00351770">
        <w:rPr>
          <w:rFonts w:ascii="Times New Roman" w:hAnsi="Times New Roman"/>
          <w:sz w:val="22"/>
          <w:szCs w:val="22"/>
          <w:lang w:eastAsia="ru-RU"/>
        </w:rPr>
        <w:t xml:space="preserve"> совершать определенный круг действий от имени, по поручению в интересах и за счет </w:t>
      </w:r>
      <w:proofErr w:type="spellStart"/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="005832F9" w:rsidRPr="00351770">
        <w:rPr>
          <w:rFonts w:ascii="Times New Roman" w:hAnsi="Times New Roman"/>
          <w:sz w:val="22"/>
          <w:szCs w:val="22"/>
          <w:lang w:eastAsia="ru-RU"/>
        </w:rPr>
        <w:t>а</w:t>
      </w:r>
      <w:proofErr w:type="spellEnd"/>
      <w:r w:rsidR="005832F9" w:rsidRPr="00351770">
        <w:rPr>
          <w:rFonts w:ascii="Times New Roman" w:hAnsi="Times New Roman"/>
          <w:sz w:val="22"/>
          <w:szCs w:val="22"/>
          <w:lang w:eastAsia="ru-RU"/>
        </w:rPr>
        <w:t>.</w:t>
      </w:r>
    </w:p>
    <w:p w:rsidR="00D002D7" w:rsidRPr="00351770" w:rsidRDefault="00D002D7" w:rsidP="00D002D7">
      <w:pPr>
        <w:spacing w:line="240" w:lineRule="auto"/>
        <w:ind w:firstLine="567"/>
        <w:jc w:val="both"/>
        <w:textAlignment w:val="baseline"/>
        <w:outlineLvl w:val="2"/>
        <w:rPr>
          <w:rFonts w:ascii="Times New Roman" w:hAnsi="Times New Roman"/>
          <w:sz w:val="22"/>
          <w:szCs w:val="22"/>
          <w:lang w:eastAsia="ru-RU"/>
        </w:rPr>
      </w:pPr>
      <w:r w:rsidRPr="00351770">
        <w:rPr>
          <w:rFonts w:ascii="Times New Roman" w:hAnsi="Times New Roman"/>
          <w:b/>
          <w:sz w:val="22"/>
          <w:szCs w:val="22"/>
          <w:lang w:eastAsia="ru-RU"/>
        </w:rPr>
        <w:t xml:space="preserve">Заказчик –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лицо, которому </w:t>
      </w:r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 оказывает услуги по представлению доступа к </w:t>
      </w:r>
      <w:proofErr w:type="gramStart"/>
      <w:r w:rsidRPr="00351770">
        <w:rPr>
          <w:rFonts w:ascii="Times New Roman" w:hAnsi="Times New Roman"/>
          <w:sz w:val="22"/>
          <w:szCs w:val="22"/>
          <w:lang w:eastAsia="ru-RU"/>
        </w:rPr>
        <w:t>И</w:t>
      </w:r>
      <w:r w:rsidR="0096156B" w:rsidRPr="00351770">
        <w:rPr>
          <w:rFonts w:ascii="Times New Roman" w:hAnsi="Times New Roman"/>
          <w:sz w:val="22"/>
          <w:szCs w:val="22"/>
          <w:lang w:eastAsia="ru-RU"/>
        </w:rPr>
        <w:t>нтернет-</w:t>
      </w:r>
      <w:r w:rsidRPr="00351770">
        <w:rPr>
          <w:rFonts w:ascii="Times New Roman" w:hAnsi="Times New Roman"/>
          <w:sz w:val="22"/>
          <w:szCs w:val="22"/>
          <w:lang w:eastAsia="ru-RU"/>
        </w:rPr>
        <w:t>порталу</w:t>
      </w:r>
      <w:proofErr w:type="gramEnd"/>
      <w:r w:rsidR="0096156B" w:rsidRPr="00351770">
        <w:rPr>
          <w:rFonts w:ascii="Times New Roman" w:hAnsi="Times New Roman"/>
          <w:sz w:val="22"/>
          <w:szCs w:val="22"/>
          <w:lang w:eastAsia="ru-RU"/>
        </w:rPr>
        <w:t xml:space="preserve">.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Отношения между </w:t>
      </w:r>
      <w:proofErr w:type="spellStart"/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Pr="00351770">
        <w:rPr>
          <w:rFonts w:ascii="Times New Roman" w:hAnsi="Times New Roman"/>
          <w:sz w:val="22"/>
          <w:szCs w:val="22"/>
          <w:lang w:eastAsia="ru-RU"/>
        </w:rPr>
        <w:t>ом</w:t>
      </w:r>
      <w:proofErr w:type="spellEnd"/>
      <w:r w:rsidRPr="00351770">
        <w:rPr>
          <w:rFonts w:ascii="Times New Roman" w:hAnsi="Times New Roman"/>
          <w:sz w:val="22"/>
          <w:szCs w:val="22"/>
          <w:lang w:eastAsia="ru-RU"/>
        </w:rPr>
        <w:t xml:space="preserve"> и Заказчиком, регулируются публичным договором оферты.</w:t>
      </w:r>
      <w:r w:rsidR="0096156B" w:rsidRPr="00351770">
        <w:rPr>
          <w:rFonts w:ascii="Times New Roman" w:hAnsi="Times New Roman"/>
          <w:sz w:val="22"/>
          <w:szCs w:val="22"/>
          <w:lang w:eastAsia="ru-RU"/>
        </w:rPr>
        <w:t xml:space="preserve"> В соответствии с настоящим Договором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96156B" w:rsidRPr="00351770">
        <w:rPr>
          <w:rFonts w:ascii="Times New Roman" w:hAnsi="Times New Roman"/>
          <w:sz w:val="22"/>
          <w:szCs w:val="22"/>
          <w:lang w:eastAsia="ru-RU"/>
        </w:rPr>
        <w:t xml:space="preserve"> взаимодействует с Заказчиком в целях </w:t>
      </w:r>
      <w:r w:rsidR="0096156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консультационного и организационного сопровождения процесса получения Потребителями услуг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96156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96156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EB10EB" w:rsidRPr="00B36777" w:rsidRDefault="002F6845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b/>
          <w:sz w:val="22"/>
          <w:szCs w:val="22"/>
          <w:lang w:eastAsia="ru-RU"/>
        </w:rPr>
        <w:t>Пользова</w:t>
      </w:r>
      <w:r w:rsidR="00070B11" w:rsidRPr="00351770">
        <w:rPr>
          <w:rFonts w:ascii="Times New Roman" w:hAnsi="Times New Roman"/>
          <w:b/>
          <w:sz w:val="22"/>
          <w:szCs w:val="22"/>
          <w:lang w:eastAsia="ru-RU"/>
        </w:rPr>
        <w:t>тель –</w:t>
      </w:r>
      <w:r w:rsidR="00C86ABA">
        <w:rPr>
          <w:rFonts w:ascii="Times New Roman" w:hAnsi="Times New Roman"/>
          <w:b/>
          <w:sz w:val="22"/>
          <w:szCs w:val="22"/>
          <w:lang w:eastAsia="ru-RU"/>
        </w:rPr>
        <w:t xml:space="preserve"> </w:t>
      </w:r>
      <w:r w:rsidR="00070B11" w:rsidRPr="00351770">
        <w:rPr>
          <w:rFonts w:ascii="Times New Roman" w:hAnsi="Times New Roman"/>
          <w:b/>
          <w:sz w:val="22"/>
          <w:szCs w:val="22"/>
          <w:lang w:eastAsia="ru-RU"/>
        </w:rPr>
        <w:t xml:space="preserve"> </w:t>
      </w:r>
      <w:r w:rsidR="007C2D69" w:rsidRPr="00351770">
        <w:rPr>
          <w:rFonts w:ascii="Times New Roman" w:hAnsi="Times New Roman"/>
          <w:sz w:val="22"/>
          <w:szCs w:val="22"/>
          <w:lang w:eastAsia="ru-RU"/>
        </w:rPr>
        <w:t>лицо,</w:t>
      </w:r>
      <w:r w:rsidR="007C2D69" w:rsidRPr="00351770">
        <w:rPr>
          <w:rFonts w:ascii="Times New Roman" w:hAnsi="Times New Roman"/>
          <w:sz w:val="22"/>
          <w:szCs w:val="22"/>
        </w:rPr>
        <w:t xml:space="preserve"> использующий материалы и программное обеспечение, размещенные на </w:t>
      </w:r>
      <w:proofErr w:type="gramStart"/>
      <w:r w:rsidR="007C2D69" w:rsidRPr="00351770">
        <w:rPr>
          <w:rFonts w:ascii="Times New Roman" w:hAnsi="Times New Roman"/>
          <w:sz w:val="22"/>
          <w:szCs w:val="22"/>
        </w:rPr>
        <w:t>Интернет-портале</w:t>
      </w:r>
      <w:proofErr w:type="gramEnd"/>
      <w:r w:rsidR="007C2D69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7C2D69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C86ABA">
        <w:rPr>
          <w:rFonts w:ascii="Times New Roman" w:hAnsi="Times New Roman"/>
          <w:sz w:val="22"/>
          <w:szCs w:val="22"/>
        </w:rPr>
        <w:t xml:space="preserve"> (</w:t>
      </w:r>
      <w:r w:rsidR="00C86ABA" w:rsidRPr="00B36777">
        <w:rPr>
          <w:rFonts w:ascii="Times New Roman" w:hAnsi="Times New Roman"/>
          <w:sz w:val="22"/>
          <w:szCs w:val="22"/>
        </w:rPr>
        <w:t>ученики 1-4 классов Школы)</w:t>
      </w:r>
      <w:r w:rsidR="007C2D69" w:rsidRPr="00351770">
        <w:rPr>
          <w:rFonts w:ascii="Times New Roman" w:hAnsi="Times New Roman"/>
          <w:sz w:val="22"/>
          <w:szCs w:val="22"/>
        </w:rPr>
        <w:t>.</w:t>
      </w:r>
      <w:r w:rsidR="007C2D69" w:rsidRPr="00B36777">
        <w:rPr>
          <w:rFonts w:ascii="Times New Roman" w:hAnsi="Times New Roman"/>
          <w:sz w:val="22"/>
          <w:szCs w:val="22"/>
        </w:rPr>
        <w:t xml:space="preserve"> </w:t>
      </w:r>
    </w:p>
    <w:p w:rsidR="00F2446E" w:rsidRPr="00351770" w:rsidRDefault="00F04986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000000"/>
          <w:sz w:val="22"/>
          <w:szCs w:val="22"/>
        </w:rPr>
      </w:pPr>
      <w:r w:rsidRPr="00351770">
        <w:rPr>
          <w:rFonts w:ascii="Times New Roman" w:hAnsi="Times New Roman"/>
          <w:b/>
          <w:sz w:val="22"/>
          <w:szCs w:val="22"/>
        </w:rPr>
        <w:t xml:space="preserve">Интернет-портал – </w:t>
      </w:r>
      <w:r w:rsidRPr="00351770">
        <w:rPr>
          <w:rFonts w:ascii="Times New Roman" w:hAnsi="Times New Roman"/>
          <w:sz w:val="22"/>
          <w:szCs w:val="22"/>
        </w:rPr>
        <w:t xml:space="preserve">интернет-сайт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</w:rPr>
        <w:t>:</w:t>
      </w:r>
      <w:r w:rsidRPr="00351770">
        <w:rPr>
          <w:rFonts w:ascii="Times New Roman" w:hAnsi="Times New Roman"/>
          <w:color w:val="000000"/>
          <w:sz w:val="22"/>
          <w:szCs w:val="22"/>
        </w:rPr>
        <w:t xml:space="preserve"> </w:t>
      </w:r>
      <w:hyperlink r:id="rId6" w:history="1"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  <w:lang w:val="en-US"/>
          </w:rPr>
          <w:t>www</w:t>
        </w:r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</w:rPr>
          <w:t>.</w:t>
        </w:r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  <w:lang w:val="en-US"/>
          </w:rPr>
          <w:t>logo</w:t>
        </w:r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</w:rPr>
          <w:t>-</w:t>
        </w:r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  <w:lang w:val="en-US"/>
          </w:rPr>
          <w:t>tech</w:t>
        </w:r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</w:rPr>
          <w:t>.</w:t>
        </w:r>
        <w:proofErr w:type="spellStart"/>
        <w:r w:rsidRPr="00351770">
          <w:rPr>
            <w:rStyle w:val="a4"/>
            <w:rFonts w:ascii="Times New Roman" w:hAnsi="Times New Roman"/>
            <w:color w:val="000000"/>
            <w:sz w:val="22"/>
            <w:szCs w:val="22"/>
            <w:u w:val="none"/>
            <w:lang w:val="en-US"/>
          </w:rPr>
          <w:t>ru</w:t>
        </w:r>
        <w:proofErr w:type="spellEnd"/>
      </w:hyperlink>
    </w:p>
    <w:p w:rsidR="00055AAB" w:rsidRPr="00351770" w:rsidRDefault="00583A67" w:rsidP="00EA6196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b/>
          <w:color w:val="000000"/>
          <w:sz w:val="22"/>
          <w:szCs w:val="22"/>
        </w:rPr>
        <w:t xml:space="preserve">Личный кабинет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Куратора</w:t>
      </w:r>
      <w:r w:rsidR="00EB10EB" w:rsidRPr="00351770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b/>
          <w:color w:val="000000"/>
          <w:sz w:val="22"/>
          <w:szCs w:val="22"/>
        </w:rPr>
        <w:t>-</w:t>
      </w:r>
      <w:r w:rsidR="00EA6196" w:rsidRPr="00351770">
        <w:rPr>
          <w:rFonts w:ascii="Times New Roman" w:hAnsi="Times New Roman"/>
          <w:sz w:val="22"/>
          <w:szCs w:val="22"/>
        </w:rPr>
        <w:t xml:space="preserve"> специализированный раздел </w:t>
      </w:r>
      <w:proofErr w:type="gramStart"/>
      <w:r w:rsidR="00EA6196" w:rsidRPr="00351770">
        <w:rPr>
          <w:rFonts w:ascii="Times New Roman" w:hAnsi="Times New Roman"/>
          <w:sz w:val="22"/>
          <w:szCs w:val="22"/>
        </w:rPr>
        <w:t>Интернет-портала</w:t>
      </w:r>
      <w:proofErr w:type="gramEnd"/>
      <w:r w:rsidR="00EA6196" w:rsidRPr="00351770">
        <w:rPr>
          <w:rFonts w:ascii="Times New Roman" w:hAnsi="Times New Roman"/>
          <w:sz w:val="22"/>
          <w:szCs w:val="22"/>
        </w:rPr>
        <w:t xml:space="preserve">, защищенный специальными средствами защиты, представляющий собой систему электронного документооборота между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EA6196" w:rsidRPr="00351770">
        <w:rPr>
          <w:rFonts w:ascii="Times New Roman" w:hAnsi="Times New Roman"/>
          <w:sz w:val="22"/>
          <w:szCs w:val="22"/>
        </w:rPr>
        <w:t>ом</w:t>
      </w:r>
      <w:proofErr w:type="spellEnd"/>
      <w:r w:rsidR="00EA6196" w:rsidRPr="00351770">
        <w:rPr>
          <w:rFonts w:ascii="Times New Roman" w:hAnsi="Times New Roman"/>
          <w:sz w:val="22"/>
          <w:szCs w:val="22"/>
        </w:rPr>
        <w:t xml:space="preserve"> и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Куратором</w:t>
      </w:r>
      <w:r w:rsidR="00EA6196" w:rsidRPr="00351770">
        <w:rPr>
          <w:rFonts w:ascii="Times New Roman" w:hAnsi="Times New Roman"/>
          <w:sz w:val="22"/>
          <w:szCs w:val="22"/>
        </w:rPr>
        <w:t>, позволяющий</w:t>
      </w:r>
      <w:r w:rsidR="00055AAB" w:rsidRPr="00351770">
        <w:rPr>
          <w:rFonts w:ascii="Times New Roman" w:hAnsi="Times New Roman"/>
          <w:sz w:val="22"/>
          <w:szCs w:val="22"/>
        </w:rPr>
        <w:t>: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Зарегистрироваться на </w:t>
      </w:r>
      <w:proofErr w:type="gramStart"/>
      <w:r w:rsidRPr="00351770">
        <w:rPr>
          <w:rFonts w:ascii="Times New Roman" w:hAnsi="Times New Roman"/>
          <w:sz w:val="22"/>
          <w:szCs w:val="22"/>
        </w:rPr>
        <w:t>Интернет-портале</w:t>
      </w:r>
      <w:proofErr w:type="gramEnd"/>
      <w:r w:rsidRPr="00351770">
        <w:rPr>
          <w:rFonts w:ascii="Times New Roman" w:hAnsi="Times New Roman"/>
          <w:sz w:val="22"/>
          <w:szCs w:val="22"/>
        </w:rPr>
        <w:t xml:space="preserve"> в качестве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Куратора</w:t>
      </w:r>
      <w:r w:rsidRPr="00351770">
        <w:rPr>
          <w:rFonts w:ascii="Times New Roman" w:hAnsi="Times New Roman"/>
          <w:sz w:val="22"/>
          <w:szCs w:val="22"/>
        </w:rPr>
        <w:t>;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Изменять свои личные данные и пароль доступа к Личному кабинету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Куратора</w:t>
      </w:r>
      <w:r w:rsidRPr="00351770">
        <w:rPr>
          <w:rFonts w:ascii="Times New Roman" w:hAnsi="Times New Roman"/>
          <w:sz w:val="22"/>
          <w:szCs w:val="22"/>
        </w:rPr>
        <w:t>: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Принять или отклонить заявку на курирование Пользователя;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Просмотреть список и контактные данные курируемых Пользователей;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Посмотреть статус и период активности </w:t>
      </w:r>
      <w:proofErr w:type="gramStart"/>
      <w:r w:rsidRPr="00351770">
        <w:rPr>
          <w:rFonts w:ascii="Times New Roman" w:hAnsi="Times New Roman"/>
          <w:sz w:val="22"/>
          <w:szCs w:val="22"/>
        </w:rPr>
        <w:t>Интернет-портала</w:t>
      </w:r>
      <w:proofErr w:type="gramEnd"/>
      <w:r w:rsidRPr="00351770">
        <w:rPr>
          <w:rFonts w:ascii="Times New Roman" w:hAnsi="Times New Roman"/>
          <w:sz w:val="22"/>
          <w:szCs w:val="22"/>
        </w:rPr>
        <w:t xml:space="preserve"> для Пользователей;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Просмотреть отчеты по коррекционной работе Пользователей;</w:t>
      </w:r>
    </w:p>
    <w:p w:rsidR="00AB15B7" w:rsidRPr="00351770" w:rsidRDefault="00AB15B7" w:rsidP="00EB10EB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Сформировать отчет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Куратора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>за календарный месяц и историю выплат агентских  вознаграждений;</w:t>
      </w:r>
    </w:p>
    <w:p w:rsidR="00EA6196" w:rsidRPr="00351770" w:rsidRDefault="00EA6196" w:rsidP="00AB15B7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b/>
          <w:sz w:val="22"/>
          <w:szCs w:val="22"/>
        </w:rPr>
        <w:t xml:space="preserve">Отчетный период – </w:t>
      </w:r>
      <w:r w:rsidRPr="00351770">
        <w:rPr>
          <w:rFonts w:ascii="Times New Roman" w:hAnsi="Times New Roman"/>
          <w:sz w:val="22"/>
          <w:szCs w:val="22"/>
        </w:rPr>
        <w:t>календарный месяц года.</w:t>
      </w:r>
    </w:p>
    <w:p w:rsidR="00583A67" w:rsidRPr="00C86ABA" w:rsidRDefault="00C86ABA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Диагностический период </w:t>
      </w:r>
      <w:r>
        <w:rPr>
          <w:rFonts w:ascii="Times New Roman" w:hAnsi="Times New Roman"/>
          <w:color w:val="000000"/>
          <w:sz w:val="22"/>
          <w:szCs w:val="22"/>
        </w:rPr>
        <w:t xml:space="preserve">– 1 календарный месяц с момента регистрации Пользователя на сайте </w:t>
      </w:r>
      <w:proofErr w:type="spellStart"/>
      <w:r w:rsidR="00D27F20">
        <w:rPr>
          <w:rFonts w:ascii="Times New Roman" w:hAnsi="Times New Roman"/>
          <w:color w:val="000000"/>
          <w:sz w:val="22"/>
          <w:szCs w:val="22"/>
        </w:rPr>
        <w:t>Логотех</w:t>
      </w:r>
      <w:r>
        <w:rPr>
          <w:rFonts w:ascii="Times New Roman" w:hAnsi="Times New Roman"/>
          <w:color w:val="000000"/>
          <w:sz w:val="22"/>
          <w:szCs w:val="22"/>
        </w:rPr>
        <w:t>а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D002D7" w:rsidRPr="00351770" w:rsidRDefault="007E2B54" w:rsidP="00D002D7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1.</w:t>
      </w:r>
      <w:r w:rsidR="00D06083" w:rsidRPr="00351770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t>Предмет договора</w:t>
      </w:r>
      <w:bookmarkStart w:id="8" w:name="e10"/>
      <w:bookmarkEnd w:id="8"/>
    </w:p>
    <w:p w:rsidR="00927606" w:rsidRPr="00351770" w:rsidRDefault="007E2B54" w:rsidP="00D002D7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1.1.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По Договору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обязуется</w:t>
      </w:r>
      <w:r w:rsidR="005832F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по поручению,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от имени</w:t>
      </w:r>
      <w:r w:rsidR="00070B1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, в интересах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за счет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совершить действия, направленные на </w:t>
      </w:r>
      <w:r w:rsidR="0092760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консультационное и организационное сопровождение </w:t>
      </w:r>
      <w:r w:rsidR="00F5381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процесса получения </w:t>
      </w:r>
      <w:r w:rsidR="00D002D7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</w:t>
      </w:r>
      <w:r w:rsidR="00F5381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отребител</w:t>
      </w:r>
      <w:r w:rsidR="00A2541A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ями</w:t>
      </w:r>
      <w:r w:rsidR="0092760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услуг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F5381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92760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</w:p>
    <w:p w:rsidR="000278AE" w:rsidRPr="00351770" w:rsidRDefault="000278AE" w:rsidP="00D002D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2"/>
          <w:szCs w:val="22"/>
          <w:lang w:eastAsia="ru-RU"/>
        </w:rPr>
      </w:pPr>
      <w:r w:rsidRPr="00351770">
        <w:rPr>
          <w:rFonts w:ascii="Times New Roman" w:hAnsi="Times New Roman"/>
          <w:sz w:val="22"/>
          <w:szCs w:val="22"/>
        </w:rPr>
        <w:t xml:space="preserve">1.2.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 xml:space="preserve">исполняет принятое на себя поручение в соответствии с указаниями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.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 xml:space="preserve">вправе отступить от указаний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 в случаях,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если по обстоятельствам дела это необходимо в интересах </w:t>
      </w:r>
      <w:proofErr w:type="spellStart"/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Pr="00351770">
        <w:rPr>
          <w:rFonts w:ascii="Times New Roman" w:hAnsi="Times New Roman"/>
          <w:sz w:val="22"/>
          <w:szCs w:val="22"/>
          <w:lang w:eastAsia="ru-RU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  <w:lang w:eastAsia="ru-RU"/>
        </w:rPr>
        <w:t xml:space="preserve"> и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не мог предварительно запросить </w:t>
      </w:r>
      <w:proofErr w:type="spellStart"/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Pr="00351770">
        <w:rPr>
          <w:rFonts w:ascii="Times New Roman" w:hAnsi="Times New Roman"/>
          <w:sz w:val="22"/>
          <w:szCs w:val="22"/>
          <w:lang w:eastAsia="ru-RU"/>
        </w:rPr>
        <w:t>а</w:t>
      </w:r>
      <w:proofErr w:type="spellEnd"/>
      <w:r w:rsidR="00EB10EB">
        <w:rPr>
          <w:rFonts w:ascii="Times New Roman" w:hAnsi="Times New Roman"/>
          <w:sz w:val="22"/>
          <w:szCs w:val="22"/>
          <w:lang w:eastAsia="ru-RU"/>
        </w:rPr>
        <w:t>,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 либо не получил в разумный срок ответ на свой запрос. </w:t>
      </w:r>
      <w:r w:rsidRPr="00351770">
        <w:rPr>
          <w:rFonts w:ascii="Times New Roman" w:hAnsi="Times New Roman"/>
          <w:sz w:val="22"/>
          <w:szCs w:val="22"/>
        </w:rPr>
        <w:t xml:space="preserve">Агент обязан уведомить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 о допущенных отступлениях, как только уведомление стало возможным.</w:t>
      </w:r>
    </w:p>
    <w:p w:rsidR="006B26AD" w:rsidRPr="00351770" w:rsidRDefault="006B26AD" w:rsidP="009D2E9D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1.</w:t>
      </w:r>
      <w:r w:rsidR="00C14DB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hAnsi="Times New Roman"/>
          <w:sz w:val="22"/>
          <w:szCs w:val="22"/>
          <w:lang w:eastAsia="ru-RU"/>
        </w:rPr>
        <w:t xml:space="preserve">при выполнении поручения </w:t>
      </w:r>
      <w:proofErr w:type="spellStart"/>
      <w:r w:rsidR="00D27F20">
        <w:rPr>
          <w:rFonts w:ascii="Times New Roman" w:hAnsi="Times New Roman"/>
          <w:sz w:val="22"/>
          <w:szCs w:val="22"/>
          <w:lang w:eastAsia="ru-RU"/>
        </w:rPr>
        <w:t>Логотех</w:t>
      </w:r>
      <w:r w:rsidRPr="00351770">
        <w:rPr>
          <w:rFonts w:ascii="Times New Roman" w:hAnsi="Times New Roman"/>
          <w:sz w:val="22"/>
          <w:szCs w:val="22"/>
          <w:lang w:eastAsia="ru-RU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  <w:lang w:eastAsia="ru-RU"/>
        </w:rPr>
        <w:t xml:space="preserve"> совершает следующие действия:</w:t>
      </w:r>
    </w:p>
    <w:p w:rsidR="006B26AD" w:rsidRPr="00351770" w:rsidRDefault="006B26AD" w:rsidP="0096156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  <w:lang w:eastAsia="ru-RU"/>
        </w:rPr>
        <w:t>1.</w:t>
      </w:r>
      <w:r w:rsidR="00C14DB1" w:rsidRPr="00351770">
        <w:rPr>
          <w:rFonts w:ascii="Times New Roman" w:hAnsi="Times New Roman"/>
          <w:sz w:val="22"/>
          <w:szCs w:val="22"/>
          <w:lang w:eastAsia="ru-RU"/>
        </w:rPr>
        <w:t>3</w:t>
      </w:r>
      <w:r w:rsidRPr="00351770">
        <w:rPr>
          <w:rFonts w:ascii="Times New Roman" w:hAnsi="Times New Roman"/>
          <w:sz w:val="22"/>
          <w:szCs w:val="22"/>
          <w:lang w:eastAsia="ru-RU"/>
        </w:rPr>
        <w:t>.1.</w:t>
      </w:r>
      <w:r w:rsidRPr="00351770">
        <w:rPr>
          <w:rFonts w:ascii="Times New Roman" w:hAnsi="Times New Roman"/>
          <w:sz w:val="22"/>
          <w:szCs w:val="22"/>
        </w:rPr>
        <w:t xml:space="preserve"> Осуществляет консультативное и организационное сопровождение от имени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 процесса оказания услуг</w:t>
      </w:r>
      <w:r w:rsidR="00C10303" w:rsidRPr="00351770">
        <w:rPr>
          <w:rFonts w:ascii="Times New Roman" w:hAnsi="Times New Roman"/>
          <w:sz w:val="22"/>
          <w:szCs w:val="22"/>
        </w:rPr>
        <w:t xml:space="preserve"> Потребителю по использованию материалов и программного обеспечения, расположенных на </w:t>
      </w:r>
      <w:proofErr w:type="gramStart"/>
      <w:r w:rsidR="00C10303" w:rsidRPr="00351770">
        <w:rPr>
          <w:rFonts w:ascii="Times New Roman" w:hAnsi="Times New Roman"/>
          <w:sz w:val="22"/>
          <w:szCs w:val="22"/>
        </w:rPr>
        <w:t>интернет-портале</w:t>
      </w:r>
      <w:proofErr w:type="gramEnd"/>
      <w:r w:rsidR="00A265D7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A265D7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A265D7" w:rsidRPr="00351770">
        <w:rPr>
          <w:rFonts w:ascii="Times New Roman" w:hAnsi="Times New Roman"/>
          <w:sz w:val="22"/>
          <w:szCs w:val="22"/>
        </w:rPr>
        <w:t>: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eastAsia="Times New Roman" w:hAnsi="Times New Roman"/>
          <w:iCs/>
          <w:sz w:val="22"/>
          <w:szCs w:val="22"/>
          <w:lang w:eastAsia="ru-RU"/>
        </w:rPr>
      </w:pPr>
      <w:r w:rsidRPr="00351770">
        <w:rPr>
          <w:rFonts w:ascii="Times New Roman" w:hAnsi="Times New Roman"/>
          <w:sz w:val="22"/>
          <w:szCs w:val="22"/>
        </w:rPr>
        <w:t>п</w:t>
      </w:r>
      <w:r w:rsidRPr="00351770">
        <w:rPr>
          <w:rFonts w:ascii="Times New Roman" w:eastAsia="Times New Roman" w:hAnsi="Times New Roman"/>
          <w:iCs/>
          <w:sz w:val="22"/>
          <w:szCs w:val="22"/>
          <w:lang w:eastAsia="ru-RU"/>
        </w:rPr>
        <w:t>роводит просветительскую работу по про</w:t>
      </w:r>
      <w:r w:rsidR="00D002D7" w:rsidRPr="00351770">
        <w:rPr>
          <w:rFonts w:ascii="Times New Roman" w:eastAsia="Times New Roman" w:hAnsi="Times New Roman"/>
          <w:iCs/>
          <w:sz w:val="22"/>
          <w:szCs w:val="22"/>
          <w:lang w:eastAsia="ru-RU"/>
        </w:rPr>
        <w:t>блемам нарушений развития детей;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консультирует Заказчика по вопросам </w:t>
      </w:r>
      <w:r w:rsidR="00EB10EB">
        <w:rPr>
          <w:rFonts w:ascii="Times New Roman" w:hAnsi="Times New Roman"/>
          <w:sz w:val="22"/>
          <w:szCs w:val="22"/>
        </w:rPr>
        <w:t xml:space="preserve">правил пользования, </w:t>
      </w:r>
      <w:r w:rsidRPr="00351770">
        <w:rPr>
          <w:rFonts w:ascii="Times New Roman" w:hAnsi="Times New Roman"/>
          <w:sz w:val="22"/>
          <w:szCs w:val="22"/>
        </w:rPr>
        <w:t xml:space="preserve">целесообразности и ожидаемой эффективности </w:t>
      </w:r>
      <w:r w:rsidR="00EB10EB" w:rsidRPr="004F458C">
        <w:rPr>
          <w:rFonts w:ascii="Times New Roman" w:hAnsi="Times New Roman"/>
          <w:sz w:val="22"/>
          <w:szCs w:val="22"/>
        </w:rPr>
        <w:t>компьютерно</w:t>
      </w:r>
      <w:r w:rsidR="00EB10EB">
        <w:rPr>
          <w:rFonts w:ascii="Times New Roman" w:hAnsi="Times New Roman"/>
          <w:sz w:val="22"/>
          <w:szCs w:val="22"/>
        </w:rPr>
        <w:t>й программы</w:t>
      </w:r>
      <w:r w:rsidR="00EB10EB" w:rsidRPr="00351770">
        <w:rPr>
          <w:rFonts w:ascii="Times New Roman" w:hAnsi="Times New Roman"/>
          <w:sz w:val="22"/>
          <w:szCs w:val="22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>коррекционного сопровождения;</w:t>
      </w:r>
    </w:p>
    <w:p w:rsidR="009704AA" w:rsidRPr="00351770" w:rsidRDefault="009704AA" w:rsidP="00E04855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определяет оптимальную интенсивность занятий (количество занятий в неделю) и оптимальное р</w:t>
      </w:r>
      <w:r w:rsidR="00E04855" w:rsidRPr="00351770">
        <w:rPr>
          <w:rFonts w:ascii="Times New Roman" w:hAnsi="Times New Roman"/>
          <w:sz w:val="22"/>
          <w:szCs w:val="22"/>
        </w:rPr>
        <w:t>асписание занятий;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анализирует результаты Пользователя в процессе коррекционного сопровождения и консультирует Заказчика по проблемам развития и обучения ребенка</w:t>
      </w:r>
      <w:r w:rsidR="00161213" w:rsidRPr="00351770">
        <w:rPr>
          <w:rFonts w:ascii="Times New Roman" w:hAnsi="Times New Roman"/>
          <w:sz w:val="22"/>
          <w:szCs w:val="22"/>
        </w:rPr>
        <w:t xml:space="preserve"> (Пользователя)</w:t>
      </w:r>
      <w:r w:rsidRPr="00351770">
        <w:rPr>
          <w:rFonts w:ascii="Times New Roman" w:hAnsi="Times New Roman"/>
          <w:sz w:val="22"/>
          <w:szCs w:val="22"/>
        </w:rPr>
        <w:t xml:space="preserve">; 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lastRenderedPageBreak/>
        <w:t>регулярно отслеживает эффективность коррекционной программы для Пользователя и вносит соответствующие коррективы в расписание занятий;</w:t>
      </w:r>
    </w:p>
    <w:p w:rsidR="009704AA" w:rsidRPr="00351770" w:rsidRDefault="00EA6196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о</w:t>
      </w:r>
      <w:r w:rsidR="009704AA" w:rsidRPr="00351770">
        <w:rPr>
          <w:rFonts w:ascii="Times New Roman" w:hAnsi="Times New Roman"/>
          <w:sz w:val="22"/>
          <w:szCs w:val="22"/>
        </w:rPr>
        <w:t>перативно реагирует на вопросы и обращения Заказчика, своевременно разрешает возникшие проблемы, и, в случае необходимости, обращается к</w:t>
      </w:r>
      <w:r w:rsidR="00161213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161213" w:rsidRPr="00351770">
        <w:rPr>
          <w:rFonts w:ascii="Times New Roman" w:hAnsi="Times New Roman"/>
          <w:sz w:val="22"/>
          <w:szCs w:val="22"/>
        </w:rPr>
        <w:t>у</w:t>
      </w:r>
      <w:proofErr w:type="spellEnd"/>
      <w:r w:rsidR="009704AA" w:rsidRPr="00351770">
        <w:rPr>
          <w:rFonts w:ascii="Times New Roman" w:hAnsi="Times New Roman"/>
          <w:sz w:val="22"/>
          <w:szCs w:val="22"/>
        </w:rPr>
        <w:t xml:space="preserve"> за консультационной, ор</w:t>
      </w:r>
      <w:r w:rsidR="00161213" w:rsidRPr="00351770">
        <w:rPr>
          <w:rFonts w:ascii="Times New Roman" w:hAnsi="Times New Roman"/>
          <w:sz w:val="22"/>
          <w:szCs w:val="22"/>
        </w:rPr>
        <w:t>ганизационной и иной помощью;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контролирует выполнение</w:t>
      </w:r>
      <w:r w:rsidR="00161213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161213" w:rsidRPr="00351770">
        <w:rPr>
          <w:rFonts w:ascii="Times New Roman" w:hAnsi="Times New Roman"/>
          <w:sz w:val="22"/>
          <w:szCs w:val="22"/>
        </w:rPr>
        <w:t>ом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 и Заказчиком своих обязательств по </w:t>
      </w:r>
      <w:r w:rsidR="00EA6196" w:rsidRPr="00351770">
        <w:rPr>
          <w:rFonts w:ascii="Times New Roman" w:hAnsi="Times New Roman"/>
          <w:sz w:val="22"/>
          <w:szCs w:val="22"/>
        </w:rPr>
        <w:t>Д</w:t>
      </w:r>
      <w:r w:rsidRPr="00351770">
        <w:rPr>
          <w:rFonts w:ascii="Times New Roman" w:hAnsi="Times New Roman"/>
          <w:sz w:val="22"/>
          <w:szCs w:val="22"/>
        </w:rPr>
        <w:t>оговору;</w:t>
      </w:r>
    </w:p>
    <w:p w:rsidR="009704AA" w:rsidRPr="00351770" w:rsidRDefault="009704AA" w:rsidP="0096156B">
      <w:pPr>
        <w:pStyle w:val="ac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в случае недостаточной эффективности программы компьютерного коррекционного сопровождения, рекомендует дополнительные мероприятия по диагностике и коррекции нарушений, вплоть до отказа от программы компьютерного коррекционного сопровождения и обращения в специализированные коррекционные учреждения.</w:t>
      </w:r>
    </w:p>
    <w:p w:rsidR="00953DC8" w:rsidRPr="00351770" w:rsidRDefault="00953DC8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1.</w:t>
      </w:r>
      <w:r w:rsidR="009F7E08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4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не обеспечивает </w:t>
      </w:r>
      <w:r w:rsidR="00EB10EB">
        <w:rPr>
          <w:rFonts w:ascii="Times New Roman" w:hAnsi="Times New Roman"/>
          <w:sz w:val="22"/>
          <w:szCs w:val="22"/>
          <w:lang w:eastAsia="ru-RU"/>
        </w:rPr>
        <w:t>Куратора</w:t>
      </w:r>
      <w:r w:rsidR="00EB10E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рабочим местом и техническими, в том числе, компьютерными, средствами для осуществления его </w:t>
      </w:r>
      <w:r w:rsidR="004C1EB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действий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9" w:name="eB0453DCA"/>
      <w:bookmarkEnd w:id="9"/>
    </w:p>
    <w:p w:rsidR="007E2B54" w:rsidRPr="00351770" w:rsidRDefault="00070B11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Права и обязанности сторон</w:t>
      </w:r>
    </w:p>
    <w:p w:rsidR="007E2B54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bookmarkStart w:id="10" w:name="linkContainere67"/>
      <w:bookmarkEnd w:id="10"/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.1.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10488D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D27F2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Логотех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обязуется:</w:t>
      </w:r>
    </w:p>
    <w:p w:rsidR="00C86ABA" w:rsidRPr="002D36F7" w:rsidRDefault="004C1EB4" w:rsidP="002D36F7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1" w:name="linkContainere76"/>
      <w:bookmarkEnd w:id="11"/>
      <w:r w:rsidRPr="00C86ABA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7E2B54" w:rsidRPr="00C86ABA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.1.1</w:t>
      </w:r>
      <w:r w:rsidR="00C86ABA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C86ABA" w:rsidRPr="00C86ABA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C86ABA"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Предоставить зарегистрировавшимся на сайте www/logo-tech.ru родителям (Заказчикам) учеников 1-4 классов Школы доступ к Кабинету родителя на сайте www/logo-tech.ru для регистрации детей и отслеживания родителями процесса коррекционного сопровождения обучения их детей в школе.</w:t>
      </w:r>
    </w:p>
    <w:p w:rsidR="00C86ABA" w:rsidRPr="002D36F7" w:rsidRDefault="00C86ABA" w:rsidP="002D36F7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2.1.2.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Предоставить зарегистрированным на сайте www/logo-tech.ru ученикам Школы бесплатный доступ к Учебному кабинету на сайте </w:t>
      </w:r>
      <w:proofErr w:type="spellStart"/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www</w:t>
      </w:r>
      <w:proofErr w:type="spellEnd"/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/logo-tech.ru, содержащему компьютерную программу коррекционного сопровождения обучения детей в школе, на диагностический период.</w:t>
      </w:r>
    </w:p>
    <w:p w:rsidR="00C86ABA" w:rsidRPr="002D36F7" w:rsidRDefault="00C86ABA" w:rsidP="002D36F7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2.1.3.</w:t>
      </w:r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Предоставить зарегистрировавшемуся на сайте www/logo-tech.ru  куратору, доступ к Кабинету куратора на сайте www/logo-tech.ru для отслеживания процесса коррекционного сопровождения курируемых ими детей. </w:t>
      </w:r>
    </w:p>
    <w:p w:rsidR="002D36F7" w:rsidRPr="002D36F7" w:rsidRDefault="002D36F7" w:rsidP="002D36F7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2.1.4. </w:t>
      </w:r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Предоставить зарегистрированным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Пользователям</w:t>
      </w:r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возможность доступа к Учебному кабинету на сайте www/logo-tech.ru по истечении диагностического периода на платной основе в соответствии с заключаемыми Договорами о коррекционной работе между «Логотех» и родителями учеников.</w:t>
      </w:r>
    </w:p>
    <w:p w:rsidR="002D36F7" w:rsidRPr="002D36F7" w:rsidRDefault="002D36F7" w:rsidP="002D36F7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2.1.5. </w:t>
      </w:r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Обеспечить в полном объеме функционирование компьютерной программы коррекционного сопровождения в соответствии с ее описанием «О программе коррекционного сопровождения обучения детей в школе», размещенным на сайте </w:t>
      </w:r>
      <w:proofErr w:type="spellStart"/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www</w:t>
      </w:r>
      <w:proofErr w:type="spellEnd"/>
      <w:r w:rsidRP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/logo-tech.ru.</w:t>
      </w:r>
    </w:p>
    <w:p w:rsidR="0010488D" w:rsidRPr="00351770" w:rsidRDefault="002D36F7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2.1.6.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Оперативно </w:t>
      </w:r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предостав</w:t>
      </w:r>
      <w:r w:rsidR="000122E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ля</w:t>
      </w:r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ть </w:t>
      </w:r>
      <w:r w:rsidR="000122E5">
        <w:rPr>
          <w:rFonts w:ascii="Times New Roman" w:hAnsi="Times New Roman"/>
          <w:sz w:val="22"/>
          <w:szCs w:val="22"/>
          <w:lang w:eastAsia="ru-RU"/>
        </w:rPr>
        <w:t>Куратору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информацию о предоставляемых услугах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, а также </w:t>
      </w:r>
      <w:r w:rsidR="00B870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нормативные документы и</w:t>
      </w:r>
      <w:r w:rsidR="0010488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информационные материалы, необходимые для осуществления его деятельности. </w:t>
      </w:r>
    </w:p>
    <w:p w:rsidR="0010488D" w:rsidRPr="00351770" w:rsidRDefault="002D36F7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2.1.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7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CD06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Оперативно сообщать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</w:t>
      </w:r>
      <w:r w:rsidR="00CD06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у о стратегических планах и изменениях, относящихся к деятельности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Куратора</w:t>
      </w:r>
      <w:r w:rsidR="00CD06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A832D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Согласовывать с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Куратором</w:t>
      </w:r>
      <w:r w:rsidR="007774E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A832D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изменения в существенных условиях его деятельности.</w:t>
      </w:r>
    </w:p>
    <w:p w:rsidR="008C7376" w:rsidRPr="00351770" w:rsidRDefault="002D36F7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2.1.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CD06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Оперативно реагировать 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на запросы</w:t>
      </w:r>
      <w:r w:rsidR="00B870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,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предложения </w:t>
      </w:r>
      <w:r w:rsidR="00B8705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и пожелания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а. </w:t>
      </w:r>
    </w:p>
    <w:p w:rsidR="008C7376" w:rsidRPr="00351770" w:rsidRDefault="002D36F7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2.1.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9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Создавать условия для повышения квалификации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а. </w:t>
      </w:r>
    </w:p>
    <w:p w:rsidR="008C7376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</w:t>
      </w:r>
      <w:r w:rsidR="002D36F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10</w:t>
      </w:r>
      <w:r w:rsidR="008C737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 Добросовестно выполнять принятые на себя обязательства по настоящему Договору</w:t>
      </w:r>
      <w:r w:rsidR="00296538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070B11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2</w:t>
      </w:r>
      <w:r w:rsidR="00070B11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.2. </w:t>
      </w:r>
      <w:r w:rsidR="00D27F2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Логотех</w:t>
      </w:r>
      <w:r w:rsidR="00070B11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вправе:</w:t>
      </w:r>
    </w:p>
    <w:p w:rsidR="00070B11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070B1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.2.1. Получать от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</w:t>
      </w:r>
      <w:r w:rsidR="00070B1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 все сведения о ходе исполнения поручения.</w:t>
      </w:r>
    </w:p>
    <w:p w:rsidR="00070B11" w:rsidRPr="00351770" w:rsidRDefault="001724E2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2" w:name="e88"/>
      <w:bookmarkEnd w:id="12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070B1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DC5EAA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2.2. З</w:t>
      </w:r>
      <w:r w:rsidR="00070B1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аключать аналогичные агентские договоры с другими агентами независимо от их территориального расположения. </w:t>
      </w:r>
    </w:p>
    <w:p w:rsidR="00070B11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sz w:val="22"/>
          <w:szCs w:val="22"/>
          <w:lang w:eastAsia="ru-RU"/>
        </w:rPr>
      </w:pPr>
      <w:r w:rsidRPr="00351770">
        <w:rPr>
          <w:rFonts w:ascii="Times New Roman" w:hAnsi="Times New Roman"/>
          <w:sz w:val="22"/>
          <w:szCs w:val="22"/>
        </w:rPr>
        <w:t>2</w:t>
      </w:r>
      <w:r w:rsidR="00070B11" w:rsidRPr="00351770">
        <w:rPr>
          <w:rFonts w:ascii="Times New Roman" w:hAnsi="Times New Roman"/>
          <w:sz w:val="22"/>
          <w:szCs w:val="22"/>
        </w:rPr>
        <w:t>.2.</w:t>
      </w:r>
      <w:r w:rsidR="001B78D4">
        <w:rPr>
          <w:rFonts w:ascii="Times New Roman" w:hAnsi="Times New Roman"/>
          <w:sz w:val="22"/>
          <w:szCs w:val="22"/>
        </w:rPr>
        <w:t>3</w:t>
      </w:r>
      <w:r w:rsidR="00070B11" w:rsidRPr="00351770">
        <w:rPr>
          <w:rFonts w:ascii="Times New Roman" w:hAnsi="Times New Roman"/>
          <w:sz w:val="22"/>
          <w:szCs w:val="22"/>
        </w:rPr>
        <w:t xml:space="preserve">. </w:t>
      </w:r>
      <w:r w:rsidR="00673A29" w:rsidRPr="00351770">
        <w:rPr>
          <w:rFonts w:ascii="Times New Roman" w:hAnsi="Times New Roman"/>
          <w:sz w:val="22"/>
          <w:szCs w:val="22"/>
          <w:lang w:eastAsia="ru-RU"/>
        </w:rPr>
        <w:t xml:space="preserve">Осуществлять контроль над деятельностью </w:t>
      </w:r>
      <w:r w:rsidR="007774EE">
        <w:rPr>
          <w:rFonts w:ascii="Times New Roman" w:hAnsi="Times New Roman"/>
          <w:sz w:val="22"/>
          <w:szCs w:val="22"/>
          <w:lang w:eastAsia="ru-RU"/>
        </w:rPr>
        <w:t>Куратор</w:t>
      </w:r>
      <w:r w:rsidR="00673A29" w:rsidRPr="00351770">
        <w:rPr>
          <w:rFonts w:ascii="Times New Roman" w:hAnsi="Times New Roman"/>
          <w:sz w:val="22"/>
          <w:szCs w:val="22"/>
          <w:lang w:eastAsia="ru-RU"/>
        </w:rPr>
        <w:t>а в части выполнения его функций и полномочий.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7E2B54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bookmarkStart w:id="13" w:name="linkContainere19"/>
      <w:bookmarkEnd w:id="13"/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</w:t>
      </w:r>
      <w:r w:rsidR="00673A29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3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7774EE" w:rsidRPr="007774EE">
        <w:rPr>
          <w:rFonts w:ascii="Times New Roman" w:hAnsi="Times New Roman"/>
          <w:b/>
          <w:sz w:val="22"/>
          <w:szCs w:val="22"/>
          <w:lang w:eastAsia="ru-RU"/>
        </w:rPr>
        <w:t>Куратор</w:t>
      </w:r>
      <w:r w:rsidR="007774EE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обязуется:</w:t>
      </w:r>
    </w:p>
    <w:p w:rsidR="007774EE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4" w:name="linkContainere53"/>
      <w:bookmarkEnd w:id="14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673A2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</w:t>
      </w:r>
      <w:r w:rsidR="007774EE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Зарегистрироваться на </w:t>
      </w:r>
      <w:proofErr w:type="gramStart"/>
      <w:r w:rsidR="007774EE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Интернет-портале</w:t>
      </w:r>
      <w:proofErr w:type="gramEnd"/>
      <w:r w:rsidR="007774EE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в качестве куратора.</w:t>
      </w:r>
    </w:p>
    <w:p w:rsidR="007774EE" w:rsidRDefault="007774EE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2.3.2</w:t>
      </w:r>
      <w:proofErr w:type="gramStart"/>
      <w:r w:rsidR="000122E5" w:rsidRPr="000122E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И</w:t>
      </w:r>
      <w:proofErr w:type="gram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сполнять принятые на себя обязательства на наиболее выгодных для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условиях, добросовестно и разумно, в соответствии с настоящим договором.</w:t>
      </w:r>
    </w:p>
    <w:p w:rsidR="000D6E5C" w:rsidRPr="00351770" w:rsidRDefault="007774EE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2.3.3.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Оперативно реагировать на запросы, предложения, пожелания и претензии </w:t>
      </w:r>
      <w:r w:rsidR="000122E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Заказчика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, а при невозможности их самостоятельного удовлетворения или компромиссного разрешения в рамках существующих полномочий – оперативно передавать их содержание и предлагаемые методы разрешения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у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0D6E5C" w:rsidRPr="00351770" w:rsidRDefault="007774EE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5" w:name="linkContainere63873573"/>
      <w:bookmarkStart w:id="16" w:name="e56"/>
      <w:bookmarkStart w:id="17" w:name="linkContainere4"/>
      <w:bookmarkEnd w:id="15"/>
      <w:bookmarkEnd w:id="16"/>
      <w:bookmarkEnd w:id="17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2.3.4.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Контролировать выполнение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 Заказчиком своих обязательств по взаимному договору об оказании услуг. Предпринимать действия, направленные на предотвращение ненадлежащего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lastRenderedPageBreak/>
        <w:t xml:space="preserve">исполнения Заказчиком и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своих обязатель</w:t>
      </w:r>
      <w:proofErr w:type="gramStart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ств в пр</w:t>
      </w:r>
      <w:proofErr w:type="gram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оцессе получения Потребителем услуг, оказываемых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E20567" w:rsidRPr="00351770" w:rsidRDefault="007774EE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8" w:name="linkContainere52"/>
      <w:bookmarkEnd w:id="18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2.3.5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Проводить просветительскую работу в области нарушений развития детей, а также, разъяснительную работу относительно </w:t>
      </w:r>
      <w:r w:rsidR="0000125D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правил работы на сайте,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степени необходимости, содержания и условий получения Потребителем услуг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00125D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19" w:name="e57"/>
      <w:bookmarkStart w:id="20" w:name="e58"/>
      <w:bookmarkStart w:id="21" w:name="e59"/>
      <w:bookmarkStart w:id="22" w:name="e61"/>
      <w:bookmarkEnd w:id="19"/>
      <w:bookmarkEnd w:id="20"/>
      <w:bookmarkEnd w:id="21"/>
      <w:bookmarkEnd w:id="22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D62A8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673A2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62A8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.6</w:t>
      </w:r>
      <w:r w:rsidR="000122E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153BE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Конс</w:t>
      </w:r>
      <w:r w:rsidR="0000125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ультировать Потребителя в процессе получениям им услуг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0125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00125D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7774EE" w:rsidRDefault="0000125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2.3.7. 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Оказывать поддержку в организации процесса получения Потребителем услуг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D62A8B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153BE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673A2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153BE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00125D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153BE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0122E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Повышать свою квалификацию, принимать активное участие в образовательных и научных мероприятиях.</w:t>
      </w:r>
    </w:p>
    <w:p w:rsidR="007E2B54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.4.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7774EE" w:rsidRPr="007774EE">
        <w:rPr>
          <w:rFonts w:ascii="Times New Roman" w:hAnsi="Times New Roman"/>
          <w:b/>
          <w:sz w:val="22"/>
          <w:szCs w:val="22"/>
          <w:lang w:eastAsia="ru-RU"/>
        </w:rPr>
        <w:t>Куратор</w:t>
      </w:r>
      <w:r w:rsidR="007774EE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вправе:</w:t>
      </w:r>
    </w:p>
    <w:p w:rsidR="00B6740B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.4.</w:t>
      </w:r>
      <w:r w:rsidR="001724E2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B6740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Получать агентское вознаграждение в порядке и на условиях настоящего договора.</w:t>
      </w:r>
    </w:p>
    <w:p w:rsidR="007E2B54" w:rsidRPr="00351770" w:rsidRDefault="001724E2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.4.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7E2B5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B6740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В целях исполнения настоящего договора самостоятельно определять временной режим и формы выполнения </w:t>
      </w:r>
      <w:r w:rsidR="0051270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д</w:t>
      </w:r>
      <w:r w:rsidR="00B6740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ействий.</w:t>
      </w:r>
    </w:p>
    <w:p w:rsidR="00B80644" w:rsidRPr="00351770" w:rsidRDefault="004C1EB4" w:rsidP="00B80644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3" w:name="e82"/>
      <w:bookmarkEnd w:id="23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2</w:t>
      </w:r>
      <w:r w:rsidR="00953DC8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.4.</w:t>
      </w:r>
      <w:r w:rsidR="001724E2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953DC8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B8064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Направлять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B8064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у</w:t>
      </w:r>
      <w:proofErr w:type="spellEnd"/>
      <w:r w:rsidR="00B8064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предложения, направленные на повышение качества оказываемых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B8064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</w:t>
      </w:r>
      <w:proofErr w:type="spellEnd"/>
      <w:r w:rsidR="00B80644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услуг и оптимизацию деятельности.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673A29" w:rsidRPr="00351770" w:rsidRDefault="004C1E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3</w:t>
      </w:r>
      <w:r w:rsidR="007E2B54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673A29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Агентское вознаграждение и порядок оплаты</w:t>
      </w:r>
    </w:p>
    <w:p w:rsidR="00B80644" w:rsidRPr="00351770" w:rsidRDefault="004C1EB4" w:rsidP="00B80644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673A2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</w:t>
      </w:r>
      <w:r w:rsidR="00673A29" w:rsidRPr="00351770">
        <w:rPr>
          <w:rFonts w:ascii="Times New Roman" w:hAnsi="Times New Roman"/>
          <w:sz w:val="22"/>
          <w:szCs w:val="22"/>
        </w:rPr>
        <w:t xml:space="preserve"> Размер агентского вознагражд</w:t>
      </w:r>
      <w:r w:rsidR="009D2E9D" w:rsidRPr="00351770">
        <w:rPr>
          <w:rFonts w:ascii="Times New Roman" w:hAnsi="Times New Roman"/>
          <w:sz w:val="22"/>
          <w:szCs w:val="22"/>
        </w:rPr>
        <w:t xml:space="preserve">ения </w:t>
      </w:r>
      <w:r w:rsidR="00B80644">
        <w:rPr>
          <w:rFonts w:ascii="Times New Roman" w:hAnsi="Times New Roman"/>
          <w:sz w:val="22"/>
          <w:szCs w:val="22"/>
        </w:rPr>
        <w:t xml:space="preserve">составляет </w:t>
      </w:r>
      <w:r w:rsidR="00B80644" w:rsidRPr="00427872">
        <w:rPr>
          <w:rFonts w:ascii="Times New Roman" w:hAnsi="Times New Roman"/>
          <w:sz w:val="22"/>
          <w:szCs w:val="22"/>
          <w:highlight w:val="yellow"/>
        </w:rPr>
        <w:t>_</w:t>
      </w:r>
      <w:r w:rsidR="0067264C" w:rsidRPr="0067264C">
        <w:rPr>
          <w:rFonts w:ascii="Times New Roman" w:hAnsi="Times New Roman"/>
          <w:sz w:val="22"/>
          <w:szCs w:val="22"/>
          <w:highlight w:val="yellow"/>
          <w:u w:val="single"/>
        </w:rPr>
        <w:t>30</w:t>
      </w:r>
      <w:r w:rsidR="0067264C">
        <w:rPr>
          <w:rFonts w:ascii="Times New Roman" w:hAnsi="Times New Roman"/>
          <w:sz w:val="22"/>
          <w:szCs w:val="22"/>
          <w:highlight w:val="yellow"/>
          <w:u w:val="single"/>
        </w:rPr>
        <w:t>%</w:t>
      </w:r>
      <w:r w:rsidR="00B80644" w:rsidRPr="00427872">
        <w:rPr>
          <w:rFonts w:ascii="Times New Roman" w:hAnsi="Times New Roman"/>
          <w:sz w:val="22"/>
          <w:szCs w:val="22"/>
          <w:highlight w:val="yellow"/>
        </w:rPr>
        <w:t>__</w:t>
      </w:r>
      <w:r w:rsidR="00B80644">
        <w:rPr>
          <w:rFonts w:ascii="Times New Roman" w:hAnsi="Times New Roman"/>
          <w:sz w:val="22"/>
          <w:szCs w:val="22"/>
        </w:rPr>
        <w:t xml:space="preserve"> от суммы, поступившей от курируемых </w:t>
      </w:r>
      <w:r w:rsidR="00390726">
        <w:rPr>
          <w:rFonts w:ascii="Times New Roman" w:hAnsi="Times New Roman"/>
          <w:sz w:val="22"/>
          <w:szCs w:val="22"/>
        </w:rPr>
        <w:t>Куратором</w:t>
      </w:r>
      <w:r w:rsidR="00B80644">
        <w:rPr>
          <w:rFonts w:ascii="Times New Roman" w:hAnsi="Times New Roman"/>
          <w:sz w:val="22"/>
          <w:szCs w:val="22"/>
        </w:rPr>
        <w:t xml:space="preserve"> Пользователей на расчетный счет </w:t>
      </w:r>
      <w:r w:rsidR="00B80644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B80644" w:rsidRPr="004F458C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B80644" w:rsidRPr="00351770">
        <w:rPr>
          <w:rFonts w:ascii="Times New Roman" w:hAnsi="Times New Roman"/>
          <w:sz w:val="22"/>
          <w:szCs w:val="22"/>
        </w:rPr>
        <w:t xml:space="preserve"> </w:t>
      </w:r>
      <w:r w:rsidR="00B80644">
        <w:rPr>
          <w:rFonts w:ascii="Times New Roman" w:hAnsi="Times New Roman"/>
          <w:sz w:val="22"/>
          <w:szCs w:val="22"/>
        </w:rPr>
        <w:t xml:space="preserve">в качестве абонентской платы за доступ к </w:t>
      </w:r>
      <w:proofErr w:type="gramStart"/>
      <w:r w:rsidR="00B80644">
        <w:rPr>
          <w:rFonts w:ascii="Times New Roman" w:hAnsi="Times New Roman"/>
          <w:sz w:val="22"/>
          <w:szCs w:val="22"/>
        </w:rPr>
        <w:t>интернет-порталу</w:t>
      </w:r>
      <w:proofErr w:type="gramEnd"/>
      <w:r w:rsidR="00B8064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B80644" w:rsidRPr="004F458C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</w:p>
    <w:p w:rsidR="004461C5" w:rsidRDefault="004C1EB4" w:rsidP="00B80644">
      <w:pPr>
        <w:spacing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hAnsi="Times New Roman"/>
          <w:sz w:val="22"/>
          <w:szCs w:val="22"/>
        </w:rPr>
        <w:t>3</w:t>
      </w:r>
      <w:r w:rsidR="007C2D6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.2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B47D8F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B6303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размещает на сайте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, в</w:t>
      </w:r>
      <w:r w:rsidR="00B6303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личном кабинете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A126D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r w:rsidR="00B63036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расчеты по</w:t>
      </w:r>
      <w:r w:rsidR="00A126D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оказанному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 объему</w:t>
      </w:r>
      <w:r w:rsidR="00A126D1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услуг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 причитающемуся вознаграждению за истекший календарный месяц</w:t>
      </w:r>
      <w:r w:rsidR="004461C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, включающие: </w:t>
      </w:r>
    </w:p>
    <w:p w:rsidR="004461C5" w:rsidRPr="00351770" w:rsidRDefault="004461C5" w:rsidP="004461C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количество;</w:t>
      </w:r>
    </w:p>
    <w:p w:rsidR="004461C5" w:rsidRPr="00351770" w:rsidRDefault="004461C5" w:rsidP="004461C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сумму </w:t>
      </w:r>
      <w:r w:rsidR="0038050A" w:rsidRPr="00351770">
        <w:rPr>
          <w:rFonts w:ascii="Times New Roman" w:hAnsi="Times New Roman"/>
          <w:sz w:val="22"/>
          <w:szCs w:val="22"/>
        </w:rPr>
        <w:t>платежей</w:t>
      </w:r>
      <w:r w:rsidR="0038050A">
        <w:rPr>
          <w:rFonts w:ascii="Times New Roman" w:hAnsi="Times New Roman"/>
          <w:sz w:val="22"/>
          <w:szCs w:val="22"/>
        </w:rPr>
        <w:t>,</w:t>
      </w:r>
      <w:r w:rsidR="0038050A" w:rsidRPr="00351770">
        <w:rPr>
          <w:rFonts w:ascii="Times New Roman" w:hAnsi="Times New Roman"/>
          <w:sz w:val="22"/>
          <w:szCs w:val="22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 xml:space="preserve">поступивших </w:t>
      </w:r>
      <w:r w:rsidR="0038050A">
        <w:rPr>
          <w:rFonts w:ascii="Times New Roman" w:hAnsi="Times New Roman"/>
          <w:sz w:val="22"/>
          <w:szCs w:val="22"/>
        </w:rPr>
        <w:t xml:space="preserve">от </w:t>
      </w:r>
      <w:r w:rsidR="0038050A" w:rsidRPr="00351770">
        <w:rPr>
          <w:rFonts w:ascii="Times New Roman" w:hAnsi="Times New Roman"/>
          <w:sz w:val="22"/>
          <w:szCs w:val="22"/>
        </w:rPr>
        <w:t>курируемых детей</w:t>
      </w:r>
      <w:r w:rsidR="0038050A">
        <w:rPr>
          <w:rFonts w:ascii="Times New Roman" w:hAnsi="Times New Roman"/>
          <w:sz w:val="22"/>
          <w:szCs w:val="22"/>
        </w:rPr>
        <w:t xml:space="preserve">, </w:t>
      </w:r>
      <w:r w:rsidR="0038050A" w:rsidRPr="00351770">
        <w:rPr>
          <w:rFonts w:ascii="Times New Roman" w:hAnsi="Times New Roman"/>
          <w:sz w:val="22"/>
          <w:szCs w:val="22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>в качестве оплаты за отчетный период;</w:t>
      </w:r>
    </w:p>
    <w:p w:rsidR="004461C5" w:rsidRPr="00351770" w:rsidRDefault="004461C5" w:rsidP="004461C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фонд оплаты,</w:t>
      </w:r>
      <w:r w:rsidRPr="00351770">
        <w:rPr>
          <w:rFonts w:ascii="Times New Roman" w:hAnsi="Times New Roman"/>
          <w:sz w:val="22"/>
          <w:szCs w:val="22"/>
        </w:rPr>
        <w:t xml:space="preserve"> причитающегося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Pr="00351770">
        <w:rPr>
          <w:rFonts w:ascii="Times New Roman" w:hAnsi="Times New Roman"/>
          <w:sz w:val="22"/>
          <w:szCs w:val="22"/>
        </w:rPr>
        <w:t xml:space="preserve">у вознаграждения за отчетный период. </w:t>
      </w:r>
    </w:p>
    <w:p w:rsidR="004461C5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Куратор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обязан</w:t>
      </w:r>
      <w:r w:rsidR="000C7D6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, не позднее </w:t>
      </w:r>
      <w:r w:rsidR="004461C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0C7D6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числа каждого месяца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рассмотреть расчеты и, в случае </w:t>
      </w:r>
      <w:r w:rsidR="004461C5" w:rsidRPr="00351770">
        <w:rPr>
          <w:rFonts w:ascii="Times New Roman" w:hAnsi="Times New Roman"/>
          <w:sz w:val="22"/>
          <w:szCs w:val="22"/>
        </w:rPr>
        <w:t>согласия с вышеуказанн</w:t>
      </w:r>
      <w:r w:rsidR="004461C5">
        <w:rPr>
          <w:rFonts w:ascii="Times New Roman" w:hAnsi="Times New Roman"/>
          <w:sz w:val="22"/>
          <w:szCs w:val="22"/>
        </w:rPr>
        <w:t>ыми</w:t>
      </w:r>
      <w:r w:rsidR="004461C5" w:rsidRPr="00351770">
        <w:rPr>
          <w:rFonts w:ascii="Times New Roman" w:hAnsi="Times New Roman"/>
          <w:sz w:val="22"/>
          <w:szCs w:val="22"/>
        </w:rPr>
        <w:t xml:space="preserve"> </w:t>
      </w:r>
      <w:r w:rsidR="004461C5">
        <w:rPr>
          <w:rFonts w:ascii="Times New Roman" w:hAnsi="Times New Roman"/>
          <w:sz w:val="22"/>
          <w:szCs w:val="22"/>
        </w:rPr>
        <w:t>расчетами,</w:t>
      </w:r>
      <w:r w:rsidR="004461C5" w:rsidRPr="00351770">
        <w:rPr>
          <w:rFonts w:ascii="Times New Roman" w:hAnsi="Times New Roman"/>
          <w:sz w:val="22"/>
          <w:szCs w:val="22"/>
        </w:rPr>
        <w:t xml:space="preserve"> сформировать отчет, являющийся основанием для выплаты агентского вознаграждения за отчетный период.</w:t>
      </w:r>
      <w:r w:rsidR="004461C5">
        <w:rPr>
          <w:rFonts w:ascii="Times New Roman" w:hAnsi="Times New Roman"/>
          <w:sz w:val="22"/>
          <w:szCs w:val="22"/>
        </w:rPr>
        <w:t xml:space="preserve"> </w:t>
      </w:r>
    </w:p>
    <w:p w:rsidR="004461C5" w:rsidRPr="00351770" w:rsidRDefault="00FB1AFB" w:rsidP="004461C5">
      <w:pPr>
        <w:tabs>
          <w:tab w:val="num" w:pos="-180"/>
          <w:tab w:val="num" w:pos="126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3.4. </w:t>
      </w:r>
      <w:r w:rsidR="004461C5" w:rsidRPr="00351770">
        <w:rPr>
          <w:rFonts w:ascii="Times New Roman" w:hAnsi="Times New Roman"/>
          <w:sz w:val="22"/>
          <w:szCs w:val="22"/>
        </w:rPr>
        <w:t xml:space="preserve">В случае если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Куратор </w:t>
      </w:r>
      <w:r w:rsidR="004461C5" w:rsidRPr="00351770">
        <w:rPr>
          <w:rFonts w:ascii="Times New Roman" w:hAnsi="Times New Roman"/>
          <w:sz w:val="22"/>
          <w:szCs w:val="22"/>
        </w:rPr>
        <w:t>имеет замечания к представленн</w:t>
      </w:r>
      <w:r w:rsidR="004461C5">
        <w:rPr>
          <w:rFonts w:ascii="Times New Roman" w:hAnsi="Times New Roman"/>
          <w:sz w:val="22"/>
          <w:szCs w:val="22"/>
        </w:rPr>
        <w:t>ым</w:t>
      </w:r>
      <w:r w:rsidR="004461C5" w:rsidRPr="00351770">
        <w:rPr>
          <w:rFonts w:ascii="Times New Roman" w:hAnsi="Times New Roman"/>
          <w:sz w:val="22"/>
          <w:szCs w:val="22"/>
        </w:rPr>
        <w:t xml:space="preserve"> в Личном кабинете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4461C5" w:rsidRPr="00351770">
        <w:rPr>
          <w:rFonts w:ascii="Times New Roman" w:hAnsi="Times New Roman"/>
          <w:sz w:val="22"/>
          <w:szCs w:val="22"/>
        </w:rPr>
        <w:t xml:space="preserve">а </w:t>
      </w:r>
      <w:r w:rsidR="004461C5">
        <w:rPr>
          <w:rFonts w:ascii="Times New Roman" w:hAnsi="Times New Roman"/>
          <w:sz w:val="22"/>
          <w:szCs w:val="22"/>
        </w:rPr>
        <w:t>расчетам</w:t>
      </w:r>
      <w:r w:rsidR="004461C5" w:rsidRPr="00351770">
        <w:rPr>
          <w:rFonts w:ascii="Times New Roman" w:hAnsi="Times New Roman"/>
          <w:sz w:val="22"/>
          <w:szCs w:val="22"/>
        </w:rPr>
        <w:t xml:space="preserve">, он обязан не позднее 5-го числа направить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4461C5" w:rsidRPr="00351770">
        <w:rPr>
          <w:rFonts w:ascii="Times New Roman" w:hAnsi="Times New Roman"/>
          <w:sz w:val="22"/>
          <w:szCs w:val="22"/>
        </w:rPr>
        <w:t>у</w:t>
      </w:r>
      <w:proofErr w:type="spellEnd"/>
      <w:r w:rsidR="004461C5" w:rsidRPr="00351770">
        <w:rPr>
          <w:rFonts w:ascii="Times New Roman" w:hAnsi="Times New Roman"/>
          <w:sz w:val="22"/>
          <w:szCs w:val="22"/>
        </w:rPr>
        <w:t xml:space="preserve"> мотивированны</w:t>
      </w:r>
      <w:r w:rsidR="004461C5">
        <w:rPr>
          <w:rFonts w:ascii="Times New Roman" w:hAnsi="Times New Roman"/>
          <w:sz w:val="22"/>
          <w:szCs w:val="22"/>
        </w:rPr>
        <w:t>е</w:t>
      </w:r>
      <w:r w:rsidR="004461C5" w:rsidRPr="00351770">
        <w:rPr>
          <w:rFonts w:ascii="Times New Roman" w:hAnsi="Times New Roman"/>
          <w:sz w:val="22"/>
          <w:szCs w:val="22"/>
        </w:rPr>
        <w:t xml:space="preserve"> поправки к </w:t>
      </w:r>
      <w:r w:rsidR="004461C5">
        <w:rPr>
          <w:rFonts w:ascii="Times New Roman" w:hAnsi="Times New Roman"/>
          <w:sz w:val="22"/>
          <w:szCs w:val="22"/>
        </w:rPr>
        <w:t>расчетам.</w:t>
      </w:r>
      <w:r w:rsidR="004461C5" w:rsidRPr="00351770">
        <w:rPr>
          <w:rFonts w:ascii="Times New Roman" w:hAnsi="Times New Roman"/>
          <w:sz w:val="22"/>
          <w:szCs w:val="22"/>
        </w:rPr>
        <w:t xml:space="preserve"> Поправки </w:t>
      </w:r>
      <w:r w:rsidR="004461C5">
        <w:rPr>
          <w:rFonts w:ascii="Times New Roman" w:hAnsi="Times New Roman"/>
          <w:sz w:val="22"/>
          <w:szCs w:val="22"/>
        </w:rPr>
        <w:t>должны</w:t>
      </w:r>
      <w:r w:rsidR="004461C5" w:rsidRPr="00351770">
        <w:rPr>
          <w:rFonts w:ascii="Times New Roman" w:hAnsi="Times New Roman"/>
          <w:sz w:val="22"/>
          <w:szCs w:val="22"/>
        </w:rPr>
        <w:t xml:space="preserve"> быть направлены с авторизованного электронного адреса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4461C5" w:rsidRPr="00351770">
        <w:rPr>
          <w:rFonts w:ascii="Times New Roman" w:hAnsi="Times New Roman"/>
          <w:sz w:val="22"/>
          <w:szCs w:val="22"/>
        </w:rPr>
        <w:t xml:space="preserve">а на электронный адрес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4461C5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4461C5">
        <w:rPr>
          <w:rFonts w:ascii="Times New Roman" w:hAnsi="Times New Roman"/>
          <w:sz w:val="22"/>
          <w:szCs w:val="22"/>
        </w:rPr>
        <w:t xml:space="preserve"> и могут быть задублированы в письменном виде и направлены на почтовый адрес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4461C5">
        <w:rPr>
          <w:rFonts w:ascii="Times New Roman" w:hAnsi="Times New Roman"/>
          <w:sz w:val="22"/>
          <w:szCs w:val="22"/>
        </w:rPr>
        <w:t>а</w:t>
      </w:r>
      <w:proofErr w:type="spellEnd"/>
      <w:r w:rsidR="004461C5">
        <w:rPr>
          <w:rFonts w:ascii="Times New Roman" w:hAnsi="Times New Roman"/>
          <w:sz w:val="22"/>
          <w:szCs w:val="22"/>
        </w:rPr>
        <w:t xml:space="preserve"> </w:t>
      </w:r>
      <w:r w:rsidR="004461C5" w:rsidRPr="00351770">
        <w:rPr>
          <w:rFonts w:ascii="Times New Roman" w:hAnsi="Times New Roman"/>
          <w:sz w:val="22"/>
          <w:szCs w:val="22"/>
        </w:rPr>
        <w:t>средствами почтовой связи</w:t>
      </w:r>
      <w:r w:rsidR="004461C5">
        <w:rPr>
          <w:rFonts w:ascii="Times New Roman" w:hAnsi="Times New Roman"/>
          <w:sz w:val="22"/>
          <w:szCs w:val="22"/>
        </w:rPr>
        <w:t>.</w:t>
      </w:r>
      <w:r w:rsidR="004461C5" w:rsidRPr="00351770">
        <w:rPr>
          <w:rFonts w:ascii="Times New Roman" w:hAnsi="Times New Roman"/>
          <w:sz w:val="22"/>
          <w:szCs w:val="22"/>
        </w:rPr>
        <w:t xml:space="preserve"> </w:t>
      </w:r>
    </w:p>
    <w:p w:rsidR="00D06083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4" w:name="e69"/>
      <w:bookmarkEnd w:id="24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5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 В случае</w:t>
      </w:r>
      <w:proofErr w:type="gramStart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,</w:t>
      </w:r>
      <w:proofErr w:type="gram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если в установленный срок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не направил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у</w:t>
      </w:r>
      <w:proofErr w:type="spell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мотивированные </w:t>
      </w:r>
      <w:r w:rsidR="000C7D6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претензии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, расчеты считаются утвержденным</w:t>
      </w:r>
      <w:r w:rsidR="000C7D6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и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, а агентское поручение 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в расчетном периоде -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исполненным надлежащим образом.</w:t>
      </w:r>
    </w:p>
    <w:p w:rsidR="00FB1AFB" w:rsidRDefault="00FB1AFB" w:rsidP="00FB1AFB">
      <w:pPr>
        <w:spacing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3.6.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В течение 5 (пяти) банковских дней со дня утверждения расчетов либо с того дня, когда расчеты считаются утвержденными в соответствии с Договором, </w:t>
      </w:r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выплачивает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у вознаграждение. </w:t>
      </w:r>
      <w:r w:rsidR="003B3E3F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В</w:t>
      </w:r>
      <w:r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ознаграждение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 </w:t>
      </w:r>
      <w:r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производит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ся с учетом удержаний,</w:t>
      </w:r>
      <w:r w:rsidRPr="00D002D7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предусмотренных действующим законодательством РФ.</w:t>
      </w:r>
    </w:p>
    <w:p w:rsidR="00D06083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7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0C7D6E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Претензии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 должны быть рассмотрены и согласованы сторонами в течение 10 (десяти) рабочих дней. </w:t>
      </w:r>
    </w:p>
    <w:p w:rsidR="00D06083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5" w:name="e72"/>
      <w:bookmarkEnd w:id="25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Выплата агентского вознаграждения по согласованным поправкам к расчетам производится в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течение 5 (пяти) банковских дней со дня 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согласования поправок.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</w:p>
    <w:p w:rsidR="002622BD" w:rsidRPr="00351770" w:rsidRDefault="004C1E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6" w:name="e91"/>
      <w:bookmarkEnd w:id="26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FB1AF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9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Способ оплаты по Договору: перечисление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</w:t>
      </w:r>
      <w:proofErr w:type="spell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денежных сре</w:t>
      </w:r>
      <w:proofErr w:type="gramStart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дств в в</w:t>
      </w:r>
      <w:proofErr w:type="gram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алюте Российской Федерации (рубль) </w:t>
      </w:r>
      <w:r w:rsidR="006F0F01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на расчетный счет, указанный </w:t>
      </w:r>
      <w:r w:rsidR="00B80644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6F0F01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ом при регистрации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 При этом обязанности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в части оплаты по Договору считаются исполненными со дня списания денежных средств банком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со счета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9D2E9D" w:rsidRPr="00351770" w:rsidRDefault="00FB1AFB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</w:rPr>
        <w:t xml:space="preserve">3.10. </w:t>
      </w:r>
      <w:r w:rsidRPr="00351770">
        <w:rPr>
          <w:rFonts w:ascii="Times New Roman" w:hAnsi="Times New Roman"/>
          <w:sz w:val="22"/>
          <w:szCs w:val="22"/>
        </w:rPr>
        <w:t xml:space="preserve">Факт </w:t>
      </w:r>
      <w:r w:rsidR="00B80644">
        <w:rPr>
          <w:rFonts w:ascii="Times New Roman" w:hAnsi="Times New Roman"/>
          <w:sz w:val="22"/>
          <w:szCs w:val="22"/>
        </w:rPr>
        <w:t>оплаты</w:t>
      </w:r>
      <w:r w:rsidR="00B80644" w:rsidRPr="0035177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>ом</w:t>
      </w:r>
      <w:proofErr w:type="spellEnd"/>
      <w:r w:rsidRPr="00351770">
        <w:rPr>
          <w:rFonts w:ascii="Times New Roman" w:hAnsi="Times New Roman"/>
          <w:sz w:val="22"/>
          <w:szCs w:val="22"/>
        </w:rPr>
        <w:t xml:space="preserve"> </w:t>
      </w:r>
      <w:r w:rsidR="00B80644">
        <w:rPr>
          <w:rFonts w:ascii="Times New Roman" w:hAnsi="Times New Roman"/>
          <w:sz w:val="22"/>
          <w:szCs w:val="22"/>
        </w:rPr>
        <w:t>вознаграждения</w:t>
      </w:r>
      <w:r w:rsidR="00B80644" w:rsidRPr="00351770">
        <w:rPr>
          <w:rFonts w:ascii="Times New Roman" w:hAnsi="Times New Roman"/>
          <w:sz w:val="22"/>
          <w:szCs w:val="22"/>
        </w:rPr>
        <w:t xml:space="preserve">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B80644">
        <w:rPr>
          <w:rFonts w:ascii="Times New Roman" w:hAnsi="Times New Roman"/>
          <w:sz w:val="22"/>
          <w:szCs w:val="22"/>
        </w:rPr>
        <w:t>у</w:t>
      </w:r>
      <w:r w:rsidR="00B80644" w:rsidRPr="00351770">
        <w:rPr>
          <w:rFonts w:ascii="Times New Roman" w:hAnsi="Times New Roman"/>
          <w:sz w:val="22"/>
          <w:szCs w:val="22"/>
        </w:rPr>
        <w:t xml:space="preserve"> </w:t>
      </w:r>
      <w:r w:rsidRPr="00351770">
        <w:rPr>
          <w:rFonts w:ascii="Times New Roman" w:hAnsi="Times New Roman"/>
          <w:sz w:val="22"/>
          <w:szCs w:val="22"/>
        </w:rPr>
        <w:t xml:space="preserve">является </w:t>
      </w:r>
      <w:r w:rsidR="00B80644">
        <w:rPr>
          <w:rFonts w:ascii="Times New Roman" w:hAnsi="Times New Roman"/>
          <w:sz w:val="22"/>
          <w:szCs w:val="22"/>
        </w:rPr>
        <w:t>признанием</w:t>
      </w:r>
      <w:r w:rsidRPr="00351770">
        <w:rPr>
          <w:rFonts w:ascii="Times New Roman" w:hAnsi="Times New Roman"/>
          <w:sz w:val="22"/>
          <w:szCs w:val="22"/>
        </w:rPr>
        <w:t xml:space="preserve"> надлежащего исполнения Агентом своих обязательств.</w:t>
      </w:r>
    </w:p>
    <w:p w:rsidR="00B47D8F" w:rsidRPr="00351770" w:rsidRDefault="00B47D8F" w:rsidP="009D2E9D">
      <w:pPr>
        <w:tabs>
          <w:tab w:val="left" w:pos="426"/>
        </w:tabs>
        <w:spacing w:line="240" w:lineRule="auto"/>
        <w:ind w:firstLine="567"/>
        <w:rPr>
          <w:rFonts w:ascii="Times New Roman" w:hAnsi="Times New Roman"/>
          <w:b/>
          <w:sz w:val="22"/>
          <w:szCs w:val="22"/>
        </w:rPr>
      </w:pPr>
      <w:r w:rsidRPr="00351770">
        <w:rPr>
          <w:rFonts w:ascii="Times New Roman" w:hAnsi="Times New Roman"/>
          <w:b/>
          <w:sz w:val="22"/>
          <w:szCs w:val="22"/>
        </w:rPr>
        <w:t>4. Отчеты агента</w:t>
      </w:r>
      <w:r w:rsidR="00DC5EAA" w:rsidRPr="00351770">
        <w:rPr>
          <w:rFonts w:ascii="Times New Roman" w:hAnsi="Times New Roman"/>
          <w:b/>
          <w:sz w:val="22"/>
          <w:szCs w:val="22"/>
        </w:rPr>
        <w:t xml:space="preserve"> </w:t>
      </w:r>
    </w:p>
    <w:p w:rsidR="00697EF7" w:rsidRPr="00351770" w:rsidRDefault="00B47D8F" w:rsidP="009D2E9D">
      <w:pPr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4.1.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Pr="00351770">
        <w:rPr>
          <w:rFonts w:ascii="Times New Roman" w:hAnsi="Times New Roman"/>
          <w:sz w:val="22"/>
          <w:szCs w:val="22"/>
        </w:rPr>
        <w:t xml:space="preserve"> </w:t>
      </w:r>
      <w:r w:rsidR="00697EF7" w:rsidRPr="00351770">
        <w:rPr>
          <w:rFonts w:ascii="Times New Roman" w:hAnsi="Times New Roman"/>
          <w:sz w:val="22"/>
          <w:szCs w:val="22"/>
        </w:rPr>
        <w:t xml:space="preserve">обязан до 3 числа каждого месяца ознакомиться с представленной в личном кабинете информацией об оказанных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697EF7" w:rsidRPr="00351770">
        <w:rPr>
          <w:rFonts w:ascii="Times New Roman" w:hAnsi="Times New Roman"/>
          <w:sz w:val="22"/>
          <w:szCs w:val="22"/>
        </w:rPr>
        <w:t>ом услугах за прошедший календарный месяц</w:t>
      </w:r>
      <w:r w:rsidR="00861345">
        <w:rPr>
          <w:rFonts w:ascii="Times New Roman" w:hAnsi="Times New Roman"/>
          <w:sz w:val="22"/>
          <w:szCs w:val="22"/>
        </w:rPr>
        <w:t>.</w:t>
      </w:r>
      <w:r w:rsidR="00697EF7" w:rsidRPr="00351770">
        <w:rPr>
          <w:rFonts w:ascii="Times New Roman" w:hAnsi="Times New Roman"/>
          <w:sz w:val="22"/>
          <w:szCs w:val="22"/>
        </w:rPr>
        <w:t xml:space="preserve"> </w:t>
      </w:r>
      <w:r w:rsidR="00DE031F" w:rsidRPr="00351770">
        <w:rPr>
          <w:rFonts w:ascii="Times New Roman" w:hAnsi="Times New Roman"/>
          <w:sz w:val="22"/>
          <w:szCs w:val="22"/>
        </w:rPr>
        <w:t xml:space="preserve">В случае согласия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E031F" w:rsidRPr="00351770">
        <w:rPr>
          <w:rFonts w:ascii="Times New Roman" w:hAnsi="Times New Roman"/>
          <w:sz w:val="22"/>
          <w:szCs w:val="22"/>
        </w:rPr>
        <w:t>а с вышеуказанной информацией сформировать отчет, являющийся основанием для выплаты агентского вознаграждения за отчетный период.</w:t>
      </w:r>
    </w:p>
    <w:p w:rsidR="00DE031F" w:rsidRPr="00351770" w:rsidRDefault="00B47D8F" w:rsidP="009D2E9D">
      <w:pPr>
        <w:tabs>
          <w:tab w:val="num" w:pos="-180"/>
          <w:tab w:val="num" w:pos="126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>4.</w:t>
      </w:r>
      <w:r w:rsidR="00DE031F" w:rsidRPr="00351770">
        <w:rPr>
          <w:rFonts w:ascii="Times New Roman" w:hAnsi="Times New Roman"/>
          <w:sz w:val="22"/>
          <w:szCs w:val="22"/>
        </w:rPr>
        <w:t>2</w:t>
      </w:r>
      <w:r w:rsidRPr="00351770">
        <w:rPr>
          <w:rFonts w:ascii="Times New Roman" w:hAnsi="Times New Roman"/>
          <w:sz w:val="22"/>
          <w:szCs w:val="22"/>
        </w:rPr>
        <w:t>. В случае если</w:t>
      </w:r>
      <w:r w:rsidR="00DE031F" w:rsidRPr="00351770">
        <w:rPr>
          <w:rFonts w:ascii="Times New Roman" w:hAnsi="Times New Roman"/>
          <w:sz w:val="22"/>
          <w:szCs w:val="22"/>
        </w:rPr>
        <w:t xml:space="preserve">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E031F" w:rsidRPr="00351770">
        <w:rPr>
          <w:rFonts w:ascii="Times New Roman" w:hAnsi="Times New Roman"/>
          <w:sz w:val="22"/>
          <w:szCs w:val="22"/>
        </w:rPr>
        <w:t xml:space="preserve"> имеет замечания к представленной в Личном кабинете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E031F" w:rsidRPr="00351770">
        <w:rPr>
          <w:rFonts w:ascii="Times New Roman" w:hAnsi="Times New Roman"/>
          <w:sz w:val="22"/>
          <w:szCs w:val="22"/>
        </w:rPr>
        <w:t>а информации, он обязан не позднее 5-го числа на</w:t>
      </w:r>
      <w:r w:rsidR="004820BD" w:rsidRPr="00351770">
        <w:rPr>
          <w:rFonts w:ascii="Times New Roman" w:hAnsi="Times New Roman"/>
          <w:sz w:val="22"/>
          <w:szCs w:val="22"/>
        </w:rPr>
        <w:t xml:space="preserve">править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4820BD" w:rsidRPr="00351770">
        <w:rPr>
          <w:rFonts w:ascii="Times New Roman" w:hAnsi="Times New Roman"/>
          <w:sz w:val="22"/>
          <w:szCs w:val="22"/>
        </w:rPr>
        <w:t>у</w:t>
      </w:r>
      <w:proofErr w:type="spellEnd"/>
      <w:r w:rsidR="004820BD" w:rsidRPr="00351770">
        <w:rPr>
          <w:rFonts w:ascii="Times New Roman" w:hAnsi="Times New Roman"/>
          <w:sz w:val="22"/>
          <w:szCs w:val="22"/>
        </w:rPr>
        <w:t xml:space="preserve"> мотивированны</w:t>
      </w:r>
      <w:r w:rsidR="004461C5">
        <w:rPr>
          <w:rFonts w:ascii="Times New Roman" w:hAnsi="Times New Roman"/>
          <w:sz w:val="22"/>
          <w:szCs w:val="22"/>
        </w:rPr>
        <w:t>е</w:t>
      </w:r>
      <w:r w:rsidR="004820BD" w:rsidRPr="00351770">
        <w:rPr>
          <w:rFonts w:ascii="Times New Roman" w:hAnsi="Times New Roman"/>
          <w:sz w:val="22"/>
          <w:szCs w:val="22"/>
        </w:rPr>
        <w:t xml:space="preserve"> поправки к Отчету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lastRenderedPageBreak/>
        <w:t>Куратор</w:t>
      </w:r>
      <w:r w:rsidR="004820BD" w:rsidRPr="00351770">
        <w:rPr>
          <w:rFonts w:ascii="Times New Roman" w:hAnsi="Times New Roman"/>
          <w:sz w:val="22"/>
          <w:szCs w:val="22"/>
        </w:rPr>
        <w:t xml:space="preserve">а, сформированному в Личном кабинете </w:t>
      </w:r>
      <w:r w:rsidR="00765AE2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4820BD" w:rsidRPr="00351770">
        <w:rPr>
          <w:rFonts w:ascii="Times New Roman" w:hAnsi="Times New Roman"/>
          <w:sz w:val="22"/>
          <w:szCs w:val="22"/>
        </w:rPr>
        <w:t>а.</w:t>
      </w:r>
      <w:r w:rsidR="00DE031F" w:rsidRPr="00351770">
        <w:rPr>
          <w:rFonts w:ascii="Times New Roman" w:hAnsi="Times New Roman"/>
          <w:sz w:val="22"/>
          <w:szCs w:val="22"/>
        </w:rPr>
        <w:t xml:space="preserve"> </w:t>
      </w:r>
      <w:r w:rsidR="004820BD" w:rsidRPr="00351770">
        <w:rPr>
          <w:rFonts w:ascii="Times New Roman" w:hAnsi="Times New Roman"/>
          <w:sz w:val="22"/>
          <w:szCs w:val="22"/>
        </w:rPr>
        <w:t>Поправки</w:t>
      </w:r>
      <w:r w:rsidR="00DE031F" w:rsidRPr="00351770">
        <w:rPr>
          <w:rFonts w:ascii="Times New Roman" w:hAnsi="Times New Roman"/>
          <w:sz w:val="22"/>
          <w:szCs w:val="22"/>
        </w:rPr>
        <w:t xml:space="preserve"> могут быть направлены средствами почтовой связи или с авторизованного электронного адреса Агента на электронный адрес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DE031F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DE031F" w:rsidRPr="00351770">
        <w:rPr>
          <w:rFonts w:ascii="Times New Roman" w:hAnsi="Times New Roman"/>
          <w:sz w:val="22"/>
          <w:szCs w:val="22"/>
        </w:rPr>
        <w:t>.</w:t>
      </w:r>
    </w:p>
    <w:p w:rsidR="004820BD" w:rsidRPr="00351770" w:rsidRDefault="00B47D8F" w:rsidP="00B16E1F">
      <w:pPr>
        <w:tabs>
          <w:tab w:val="num" w:pos="-180"/>
          <w:tab w:val="num" w:pos="126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51770">
        <w:rPr>
          <w:rFonts w:ascii="Times New Roman" w:hAnsi="Times New Roman"/>
          <w:sz w:val="22"/>
          <w:szCs w:val="22"/>
        </w:rPr>
        <w:t xml:space="preserve"> </w:t>
      </w:r>
      <w:r w:rsidR="008B65C7" w:rsidRPr="00351770">
        <w:rPr>
          <w:rFonts w:ascii="Times New Roman" w:hAnsi="Times New Roman"/>
          <w:sz w:val="22"/>
          <w:szCs w:val="22"/>
        </w:rPr>
        <w:t>4.3.</w:t>
      </w:r>
      <w:r w:rsidR="00DE031F" w:rsidRPr="00351770">
        <w:rPr>
          <w:rFonts w:ascii="Times New Roman" w:hAnsi="Times New Roman"/>
          <w:sz w:val="22"/>
          <w:szCs w:val="22"/>
        </w:rPr>
        <w:t xml:space="preserve"> </w:t>
      </w:r>
      <w:r w:rsidR="00D27F20">
        <w:rPr>
          <w:rFonts w:ascii="Times New Roman" w:hAnsi="Times New Roman"/>
          <w:sz w:val="22"/>
          <w:szCs w:val="22"/>
        </w:rPr>
        <w:t>Логотех</w:t>
      </w:r>
      <w:r w:rsidRPr="00351770">
        <w:rPr>
          <w:rFonts w:ascii="Times New Roman" w:hAnsi="Times New Roman"/>
          <w:sz w:val="22"/>
          <w:szCs w:val="22"/>
        </w:rPr>
        <w:t xml:space="preserve"> в течение 3 (Трех) дней с момента получения </w:t>
      </w:r>
      <w:r w:rsidR="004820BD" w:rsidRPr="00351770">
        <w:rPr>
          <w:rFonts w:ascii="Times New Roman" w:hAnsi="Times New Roman"/>
          <w:sz w:val="22"/>
          <w:szCs w:val="22"/>
        </w:rPr>
        <w:t xml:space="preserve">поправок </w:t>
      </w:r>
      <w:proofErr w:type="gramStart"/>
      <w:r w:rsidR="004820BD" w:rsidRPr="00351770">
        <w:rPr>
          <w:rFonts w:ascii="Times New Roman" w:hAnsi="Times New Roman"/>
          <w:sz w:val="22"/>
          <w:szCs w:val="22"/>
        </w:rPr>
        <w:t>обязан</w:t>
      </w:r>
      <w:proofErr w:type="gramEnd"/>
      <w:r w:rsidR="004820BD" w:rsidRPr="00351770">
        <w:rPr>
          <w:rFonts w:ascii="Times New Roman" w:hAnsi="Times New Roman"/>
          <w:sz w:val="22"/>
          <w:szCs w:val="22"/>
        </w:rPr>
        <w:t xml:space="preserve"> рассмотреть их и принять мотивированное решение по отчету агента</w:t>
      </w:r>
      <w:r w:rsidRPr="00351770">
        <w:rPr>
          <w:rFonts w:ascii="Times New Roman" w:hAnsi="Times New Roman"/>
          <w:sz w:val="22"/>
          <w:szCs w:val="22"/>
        </w:rPr>
        <w:t xml:space="preserve">. </w:t>
      </w:r>
    </w:p>
    <w:p w:rsidR="00861345" w:rsidRPr="00351770" w:rsidRDefault="00861345" w:rsidP="00861345">
      <w:pPr>
        <w:tabs>
          <w:tab w:val="num" w:pos="-180"/>
          <w:tab w:val="num" w:pos="126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>
        <w:rPr>
          <w:rFonts w:ascii="Times New Roman" w:hAnsi="Times New Roman"/>
          <w:sz w:val="22"/>
          <w:szCs w:val="22"/>
        </w:rPr>
        <w:t xml:space="preserve"> обязан хранить утвержденные им  Агентские отчеты и, в случае необходимости, передавать отчеты на бумажном носителе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>
        <w:rPr>
          <w:rFonts w:ascii="Times New Roman" w:hAnsi="Times New Roman"/>
          <w:sz w:val="22"/>
          <w:szCs w:val="22"/>
        </w:rPr>
        <w:t>у</w:t>
      </w:r>
      <w:proofErr w:type="spellEnd"/>
      <w:r>
        <w:rPr>
          <w:rFonts w:ascii="Times New Roman" w:hAnsi="Times New Roman"/>
          <w:sz w:val="22"/>
          <w:szCs w:val="22"/>
        </w:rPr>
        <w:t xml:space="preserve"> средствами курьерской или почтовой связи.</w:t>
      </w:r>
    </w:p>
    <w:p w:rsidR="009D2E9D" w:rsidRPr="00351770" w:rsidRDefault="009D2E9D" w:rsidP="009D2E9D">
      <w:pPr>
        <w:tabs>
          <w:tab w:val="num" w:pos="-180"/>
          <w:tab w:val="num" w:pos="126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5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 Ответственность сторон</w:t>
      </w:r>
    </w:p>
    <w:p w:rsidR="00B47D8F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7" w:name="linkContainereF43FA5C8"/>
      <w:bookmarkStart w:id="28" w:name="e068F2820"/>
      <w:bookmarkEnd w:id="27"/>
      <w:bookmarkEnd w:id="28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5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 w:rsidR="009D2E9D" w:rsidRPr="00351770" w:rsidRDefault="009D2E9D" w:rsidP="00583A67">
      <w:pPr>
        <w:spacing w:line="240" w:lineRule="auto"/>
        <w:ind w:firstLine="0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1B75F2" w:rsidRPr="00351770" w:rsidRDefault="00CB3DB4" w:rsidP="009D2E9D">
      <w:pPr>
        <w:spacing w:line="240" w:lineRule="auto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351770">
        <w:rPr>
          <w:rFonts w:ascii="Times New Roman" w:hAnsi="Times New Roman"/>
          <w:b/>
          <w:sz w:val="22"/>
          <w:szCs w:val="22"/>
        </w:rPr>
        <w:t>6</w:t>
      </w:r>
      <w:r w:rsidR="001B75F2" w:rsidRPr="00351770">
        <w:rPr>
          <w:rFonts w:ascii="Times New Roman" w:hAnsi="Times New Roman"/>
          <w:b/>
          <w:sz w:val="22"/>
          <w:szCs w:val="22"/>
        </w:rPr>
        <w:t>. Конфиденциальность информации</w:t>
      </w:r>
    </w:p>
    <w:p w:rsidR="001B75F2" w:rsidRPr="00351770" w:rsidRDefault="00CB3DB4" w:rsidP="009D2E9D">
      <w:pPr>
        <w:pStyle w:val="aa"/>
        <w:spacing w:after="0"/>
        <w:ind w:left="0" w:firstLine="567"/>
        <w:jc w:val="both"/>
        <w:rPr>
          <w:sz w:val="22"/>
          <w:szCs w:val="22"/>
        </w:rPr>
      </w:pPr>
      <w:r w:rsidRPr="00351770">
        <w:rPr>
          <w:sz w:val="22"/>
          <w:szCs w:val="22"/>
        </w:rPr>
        <w:t>6</w:t>
      </w:r>
      <w:r w:rsidR="001B75F2" w:rsidRPr="00351770">
        <w:rPr>
          <w:sz w:val="22"/>
          <w:szCs w:val="22"/>
        </w:rPr>
        <w:t xml:space="preserve">.1. </w:t>
      </w:r>
      <w:r w:rsidR="00B80644">
        <w:rPr>
          <w:sz w:val="22"/>
          <w:szCs w:val="22"/>
          <w:lang w:val="ru-RU"/>
        </w:rPr>
        <w:t>Стороны</w:t>
      </w:r>
      <w:r w:rsidR="001B75F2" w:rsidRPr="00351770">
        <w:rPr>
          <w:sz w:val="22"/>
          <w:szCs w:val="22"/>
        </w:rPr>
        <w:t xml:space="preserve"> обязан</w:t>
      </w:r>
      <w:r w:rsidR="00B80644">
        <w:rPr>
          <w:sz w:val="22"/>
          <w:szCs w:val="22"/>
          <w:lang w:val="ru-RU"/>
        </w:rPr>
        <w:t>ы</w:t>
      </w:r>
      <w:r w:rsidR="001B75F2" w:rsidRPr="00351770">
        <w:rPr>
          <w:sz w:val="22"/>
          <w:szCs w:val="22"/>
        </w:rPr>
        <w:t xml:space="preserve"> обеспечивать конфиденциальность любых сведений, касающихся предмета настоящего Договора, его условий, хода исполнения и полученных результатов, данных потребителей, и не разглашать указанные сведения без согласия </w:t>
      </w:r>
      <w:proofErr w:type="spellStart"/>
      <w:r w:rsidR="00D27F20">
        <w:rPr>
          <w:sz w:val="22"/>
          <w:szCs w:val="22"/>
        </w:rPr>
        <w:t>Логотех</w:t>
      </w:r>
      <w:r w:rsidR="001B75F2" w:rsidRPr="00351770">
        <w:rPr>
          <w:sz w:val="22"/>
          <w:szCs w:val="22"/>
        </w:rPr>
        <w:t>а</w:t>
      </w:r>
      <w:proofErr w:type="spellEnd"/>
      <w:r w:rsidR="001B75F2" w:rsidRPr="00351770">
        <w:rPr>
          <w:sz w:val="22"/>
          <w:szCs w:val="22"/>
        </w:rPr>
        <w:t>.</w:t>
      </w:r>
    </w:p>
    <w:p w:rsidR="001B75F2" w:rsidRPr="00351770" w:rsidRDefault="00CB3DB4" w:rsidP="009D2E9D">
      <w:pPr>
        <w:pStyle w:val="aa"/>
        <w:spacing w:after="0"/>
        <w:ind w:left="0" w:firstLine="567"/>
        <w:jc w:val="both"/>
        <w:rPr>
          <w:sz w:val="22"/>
          <w:szCs w:val="22"/>
        </w:rPr>
      </w:pPr>
      <w:r w:rsidRPr="00351770">
        <w:rPr>
          <w:sz w:val="22"/>
          <w:szCs w:val="22"/>
        </w:rPr>
        <w:t>6</w:t>
      </w:r>
      <w:r w:rsidR="001B75F2" w:rsidRPr="00351770">
        <w:rPr>
          <w:sz w:val="22"/>
          <w:szCs w:val="22"/>
        </w:rPr>
        <w:t xml:space="preserve">.2. Условия, изложенные в настоящем разделе, обязательны для </w:t>
      </w:r>
      <w:r w:rsidR="00B80644">
        <w:rPr>
          <w:sz w:val="22"/>
          <w:szCs w:val="22"/>
          <w:lang w:val="ru-RU"/>
        </w:rPr>
        <w:t>Сторон</w:t>
      </w:r>
      <w:r w:rsidR="001B75F2" w:rsidRPr="00351770">
        <w:rPr>
          <w:sz w:val="22"/>
          <w:szCs w:val="22"/>
        </w:rPr>
        <w:t>, как в период действия настоящего Договора, так и в течение 10 (Десяти) лет с момента прекращения действия настоящего Договора по любым основаниям.</w:t>
      </w:r>
    </w:p>
    <w:p w:rsidR="009D2E9D" w:rsidRPr="00351770" w:rsidRDefault="009D2E9D" w:rsidP="009D2E9D">
      <w:pPr>
        <w:pStyle w:val="aa"/>
        <w:spacing w:after="0"/>
        <w:ind w:left="0" w:firstLine="567"/>
        <w:jc w:val="both"/>
        <w:rPr>
          <w:sz w:val="22"/>
          <w:szCs w:val="22"/>
        </w:rPr>
      </w:pP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7</w:t>
      </w:r>
      <w:r w:rsidR="009A1D20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 Основания</w:t>
      </w:r>
      <w:r w:rsidR="002720C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и</w:t>
      </w:r>
      <w:r w:rsidR="009A1D20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порядок</w:t>
      </w:r>
      <w:r w:rsidR="009A1D20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 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расторжения договора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29" w:name="linkContainere598AD9C8"/>
      <w:bookmarkStart w:id="30" w:name="e337BDD9A"/>
      <w:bookmarkEnd w:id="29"/>
      <w:bookmarkEnd w:id="30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7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.1. </w:t>
      </w:r>
      <w:proofErr w:type="gramStart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Договор</w:t>
      </w:r>
      <w:proofErr w:type="gramEnd"/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7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.2. Расторжение Договора в одностороннем порядке производится только по письменному требованию Сторон в течение 14</w:t>
      </w:r>
      <w:r w:rsidR="009A1D20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(Четырнадцати)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календарных дней со дня получения Стороной такого требования.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1" w:name="e2"/>
      <w:bookmarkEnd w:id="31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7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.3. </w:t>
      </w:r>
      <w:r w:rsidR="00861345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Договор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прекращается вследствие</w:t>
      </w:r>
      <w:r w:rsidR="00DE3CD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 w:rsidR="00DE3CD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смерти </w:t>
      </w:r>
      <w:r w:rsidR="00DE3CD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DE3CDB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а, признания его недееспособным, ограниченно дееспособным, или безвестно отсутствующим</w:t>
      </w:r>
      <w:r w:rsidR="00DE3CDB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;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:</w:t>
      </w:r>
    </w:p>
    <w:p w:rsidR="00D06083" w:rsidRPr="00351770" w:rsidRDefault="00DE3CDB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7.4. Договор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может быть прекращен любой из Сторон в одностороннем порядке вследствие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ненадлежащего исполнения другой Стороной своих обязанностей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или ее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письменного отказа от исполнения Договора;</w:t>
      </w:r>
    </w:p>
    <w:p w:rsidR="00D06083" w:rsidRPr="00351770" w:rsidRDefault="00DE3CDB" w:rsidP="009D2E9D">
      <w:pPr>
        <w:tabs>
          <w:tab w:val="num" w:pos="108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7.5. </w:t>
      </w:r>
      <w:r w:rsidR="00F2446E" w:rsidRPr="00351770">
        <w:rPr>
          <w:rFonts w:ascii="Times New Roman" w:hAnsi="Times New Roman"/>
          <w:sz w:val="22"/>
          <w:szCs w:val="22"/>
        </w:rPr>
        <w:t xml:space="preserve">В случае ликвидации либо реорганизации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F2446E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F2446E" w:rsidRPr="00351770">
        <w:rPr>
          <w:rFonts w:ascii="Times New Roman" w:hAnsi="Times New Roman"/>
          <w:sz w:val="22"/>
          <w:szCs w:val="22"/>
        </w:rPr>
        <w:t xml:space="preserve"> его поручение сохраняет свою силу для </w:t>
      </w:r>
      <w:r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Куратор</w:t>
      </w:r>
      <w:r w:rsidR="00F2446E" w:rsidRPr="00351770">
        <w:rPr>
          <w:rFonts w:ascii="Times New Roman" w:hAnsi="Times New Roman"/>
          <w:sz w:val="22"/>
          <w:szCs w:val="22"/>
        </w:rPr>
        <w:t xml:space="preserve">а до тех пор, пока не поступят надлежащие указания от правопреемников либо представителей </w:t>
      </w:r>
      <w:proofErr w:type="spellStart"/>
      <w:r w:rsidR="00D27F20">
        <w:rPr>
          <w:rFonts w:ascii="Times New Roman" w:hAnsi="Times New Roman"/>
          <w:sz w:val="22"/>
          <w:szCs w:val="22"/>
        </w:rPr>
        <w:t>Логотех</w:t>
      </w:r>
      <w:r w:rsidR="00F2446E" w:rsidRPr="00351770">
        <w:rPr>
          <w:rFonts w:ascii="Times New Roman" w:hAnsi="Times New Roman"/>
          <w:sz w:val="22"/>
          <w:szCs w:val="22"/>
        </w:rPr>
        <w:t>а</w:t>
      </w:r>
      <w:proofErr w:type="spellEnd"/>
      <w:r w:rsidR="00F2446E" w:rsidRPr="00351770">
        <w:rPr>
          <w:rFonts w:ascii="Times New Roman" w:hAnsi="Times New Roman"/>
          <w:sz w:val="22"/>
          <w:szCs w:val="22"/>
        </w:rPr>
        <w:t>.</w:t>
      </w:r>
    </w:p>
    <w:p w:rsidR="009D2E9D" w:rsidRPr="00351770" w:rsidRDefault="009D2E9D" w:rsidP="009D2E9D">
      <w:pPr>
        <w:tabs>
          <w:tab w:val="num" w:pos="1080"/>
        </w:tabs>
        <w:spacing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 Разрешение споров из договора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2" w:name="linkContainere9F857846"/>
      <w:bookmarkStart w:id="33" w:name="e5DA095B0"/>
      <w:bookmarkEnd w:id="32"/>
      <w:bookmarkEnd w:id="33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 Претензионный порядок досудебного урегулирования споров из Договора является для Сторон обязательным.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.2. Претензионные письма направляются Сторонами нарочным либо заказным почтовым отправлением с уведомлением о вручении.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4" w:name="eFDC3A9EF"/>
      <w:bookmarkEnd w:id="34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.3. Допускается направление Сторонами претензионных писем способами электронной связи. Такие претензионные письма имеют юридическую силу, в случае получения Сторонами их оригиналов способом, указанным в п. 9.2 Договора.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.4. Срок рассмотрения претензионного письма составляет </w:t>
      </w:r>
      <w:r w:rsidR="009A1D20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10 (Десять) 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рабочих дней со дня получения последнего адресатом.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5" w:name="e63C9FE24"/>
      <w:bookmarkEnd w:id="35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8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.5. Споры из Договора разрешаются в судебном порядке в соответствии с законодательством</w:t>
      </w:r>
      <w:r w:rsidR="009A1D20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 по месту нахождения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="009A1D20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="009A1D20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9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 Форс-мажор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6" w:name="linkContainereEB1C3E5E"/>
      <w:bookmarkEnd w:id="36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9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9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.2. Сторона, которая не может выполнить обязательства по Договору, должна своевременно, но не позднее 5 (пяти)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lastRenderedPageBreak/>
        <w:t>9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.3. Стороны признают, что неплатежеспособность Сторон не является форс-мажорным обстоятельством.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6B26AD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10</w:t>
      </w:r>
      <w:r w:rsidR="00F2446E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 xml:space="preserve">. </w:t>
      </w:r>
      <w:r w:rsidR="001724E2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Срок действия договора</w:t>
      </w:r>
    </w:p>
    <w:p w:rsidR="001B75F2" w:rsidRPr="00351770" w:rsidRDefault="001724E2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10.1. </w:t>
      </w:r>
      <w:r w:rsidR="001B75F2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Агентский договор заключен на неопределенный срок.</w:t>
      </w:r>
    </w:p>
    <w:p w:rsidR="009D2E9D" w:rsidRPr="00351770" w:rsidRDefault="009D2E9D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9D2E9D" w:rsidRPr="00351770" w:rsidRDefault="00CB3DB4" w:rsidP="009D2E9D">
      <w:pPr>
        <w:spacing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11</w:t>
      </w:r>
      <w:r w:rsidR="00D06083" w:rsidRPr="00351770">
        <w:rPr>
          <w:rFonts w:ascii="Times New Roman" w:eastAsia="Times New Roman" w:hAnsi="Times New Roman"/>
          <w:b/>
          <w:iCs/>
          <w:color w:val="000000"/>
          <w:sz w:val="22"/>
          <w:szCs w:val="22"/>
          <w:lang w:eastAsia="ru-RU"/>
        </w:rPr>
        <w:t>. Прочие условия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7" w:name="linkContainereA0871029"/>
      <w:bookmarkEnd w:id="37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11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.1. 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5E22F9" w:rsidRPr="00351770" w:rsidRDefault="005E22F9" w:rsidP="009D2E9D">
      <w:pPr>
        <w:tabs>
          <w:tab w:val="left" w:pos="2454"/>
        </w:tabs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11.2. Агент не имеет право уступить свои права и обязанности по настоящему Договору третьим лицам без письменного </w:t>
      </w:r>
      <w:r w:rsidR="000122E5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уведомления и 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 xml:space="preserve">согласия </w:t>
      </w:r>
      <w:proofErr w:type="spellStart"/>
      <w:r w:rsidR="00D27F2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Логотех</w:t>
      </w: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а</w:t>
      </w:r>
      <w:proofErr w:type="spellEnd"/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11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5E22F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3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 Вся переписка по предмету Договора, предшествующая его заключению, теряет юридическую силу со дня заключения Договора.</w:t>
      </w:r>
    </w:p>
    <w:p w:rsidR="00D06083" w:rsidRPr="00351770" w:rsidRDefault="00CB3DB4" w:rsidP="009D2E9D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11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5E22F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4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 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9D2E9D" w:rsidRDefault="00CB3DB4" w:rsidP="00D21293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r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11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</w:t>
      </w:r>
      <w:r w:rsidR="005E22F9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5</w:t>
      </w:r>
      <w:r w:rsidR="00D06083" w:rsidRPr="00351770"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t>. Договор составлен в 2 (двух) подлинных экземплярах на русском языке по одному для каждой из Сторон.</w:t>
      </w:r>
    </w:p>
    <w:p w:rsidR="00D21293" w:rsidRPr="00D21293" w:rsidRDefault="00D21293" w:rsidP="00D21293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B12AC8" w:rsidRPr="00D002D7" w:rsidTr="006B26AD">
        <w:tc>
          <w:tcPr>
            <w:tcW w:w="5139" w:type="dxa"/>
          </w:tcPr>
          <w:p w:rsidR="009A47AA" w:rsidRPr="00E05546" w:rsidRDefault="00D27F20" w:rsidP="009A47AA">
            <w:pPr>
              <w:spacing w:after="200" w:line="360" w:lineRule="auto"/>
              <w:ind w:firstLine="0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  <w:t>Логотех</w:t>
            </w:r>
            <w:r w:rsidR="009A47AA"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  <w:t>:</w:t>
            </w:r>
          </w:p>
          <w:p w:rsidR="009A47AA" w:rsidRPr="00E05546" w:rsidRDefault="00573753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НОЧУ Д</w:t>
            </w:r>
            <w:r w:rsidR="009A47AA">
              <w:rPr>
                <w:rFonts w:ascii="Times New Roman" w:hAnsi="Times New Roman"/>
                <w:sz w:val="22"/>
                <w:szCs w:val="22"/>
              </w:rPr>
              <w:t>О</w:t>
            </w:r>
            <w:r w:rsidR="000A54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47AA" w:rsidRPr="00E05546">
              <w:rPr>
                <w:rFonts w:ascii="Times New Roman" w:hAnsi="Times New Roman"/>
                <w:sz w:val="22"/>
                <w:szCs w:val="22"/>
              </w:rPr>
              <w:t>«Логотех»</w:t>
            </w:r>
          </w:p>
          <w:p w:rsidR="009A47AA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>ИНН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>7705521608</w:t>
            </w:r>
          </w:p>
          <w:p w:rsidR="009A47AA" w:rsidRPr="00E05546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КПП  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>770501001</w:t>
            </w:r>
          </w:p>
          <w:p w:rsidR="009A47AA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/с: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 xml:space="preserve"> 40703810738090000786</w:t>
            </w:r>
          </w:p>
          <w:p w:rsidR="009A47AA" w:rsidRPr="00E05546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К/с: 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>30101810400000000225</w:t>
            </w:r>
          </w:p>
          <w:p w:rsidR="009A47AA" w:rsidRPr="00E05546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>Банк получателя: ОАО «Сбербанк России»</w:t>
            </w:r>
          </w:p>
          <w:p w:rsidR="009A47AA" w:rsidRPr="00E05546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>БИК Банка получателя: 044525225</w:t>
            </w:r>
          </w:p>
          <w:p w:rsidR="009A47AA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 xml:space="preserve">Юридический адрес: 115054 г. Москва, 5-ый </w:t>
            </w:r>
            <w:proofErr w:type="spellStart"/>
            <w:r w:rsidRPr="00E05546">
              <w:rPr>
                <w:rFonts w:ascii="Times New Roman" w:hAnsi="Times New Roman"/>
                <w:sz w:val="22"/>
                <w:szCs w:val="22"/>
              </w:rPr>
              <w:t>Монетчиковский</w:t>
            </w:r>
            <w:proofErr w:type="spellEnd"/>
            <w:r w:rsidRPr="00E05546">
              <w:rPr>
                <w:rFonts w:ascii="Times New Roman" w:hAnsi="Times New Roman"/>
                <w:sz w:val="22"/>
                <w:szCs w:val="22"/>
              </w:rPr>
              <w:t xml:space="preserve"> переулок, д.16, офис 2</w:t>
            </w:r>
          </w:p>
          <w:p w:rsidR="009A47AA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Почтовый адрес: 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 xml:space="preserve">115054 г. Москва, 5-ый </w:t>
            </w:r>
            <w:proofErr w:type="spellStart"/>
            <w:r w:rsidRPr="00E05546">
              <w:rPr>
                <w:rFonts w:ascii="Times New Roman" w:hAnsi="Times New Roman"/>
                <w:sz w:val="22"/>
                <w:szCs w:val="22"/>
              </w:rPr>
              <w:t>Монетчиковский</w:t>
            </w:r>
            <w:proofErr w:type="spellEnd"/>
            <w:r w:rsidRPr="00E05546">
              <w:rPr>
                <w:rFonts w:ascii="Times New Roman" w:hAnsi="Times New Roman"/>
                <w:sz w:val="22"/>
                <w:szCs w:val="22"/>
              </w:rPr>
              <w:t xml:space="preserve"> переулок, д.16, офис 2</w:t>
            </w:r>
          </w:p>
          <w:p w:rsidR="009A47AA" w:rsidRPr="00E05546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Контактный  т</w:t>
            </w:r>
            <w:r w:rsidRPr="00E05546">
              <w:rPr>
                <w:rFonts w:ascii="Times New Roman" w:hAnsi="Times New Roman"/>
                <w:sz w:val="22"/>
                <w:szCs w:val="22"/>
              </w:rPr>
              <w:t>елефон: 8-495-211-03-73</w:t>
            </w:r>
          </w:p>
          <w:p w:rsidR="0067264C" w:rsidRDefault="0067264C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A47AA" w:rsidRDefault="009A47AA" w:rsidP="009A47A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 xml:space="preserve">Директор   </w:t>
            </w:r>
          </w:p>
          <w:p w:rsidR="0067264C" w:rsidRPr="00E05546" w:rsidRDefault="0067264C" w:rsidP="009A47AA">
            <w:pPr>
              <w:ind w:firstLine="0"/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</w:pPr>
          </w:p>
          <w:p w:rsidR="00B12AC8" w:rsidRPr="00D002D7" w:rsidRDefault="009A47AA" w:rsidP="009A47AA">
            <w:pPr>
              <w:spacing w:after="200" w:line="360" w:lineRule="auto"/>
              <w:ind w:firstLine="0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</w:pPr>
            <w:r w:rsidRPr="00E05546"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  <w:t>_____________/Борисова В.В./</w:t>
            </w:r>
          </w:p>
        </w:tc>
        <w:tc>
          <w:tcPr>
            <w:tcW w:w="5140" w:type="dxa"/>
          </w:tcPr>
          <w:p w:rsidR="002F2A4A" w:rsidRPr="00DF3F58" w:rsidRDefault="00DE3CDB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2"/>
                <w:szCs w:val="22"/>
                <w:lang w:eastAsia="ru-RU"/>
              </w:rPr>
              <w:t>Куратор</w:t>
            </w:r>
            <w:r w:rsidR="002F2A4A" w:rsidRPr="00DF3F58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  <w:p w:rsidR="002F2A4A" w:rsidRDefault="002F2A4A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F3F58">
              <w:rPr>
                <w:rFonts w:ascii="Times New Roman" w:hAnsi="Times New Roman"/>
                <w:sz w:val="22"/>
                <w:szCs w:val="22"/>
              </w:rPr>
              <w:t>(ФИО)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_____________________________________</w:t>
            </w:r>
            <w:r w:rsidRPr="00DF3F5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F2A4A" w:rsidRDefault="002F2A4A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F3F58">
              <w:rPr>
                <w:rFonts w:ascii="Times New Roman" w:hAnsi="Times New Roman"/>
                <w:sz w:val="22"/>
                <w:szCs w:val="22"/>
              </w:rPr>
              <w:t xml:space="preserve">ИНН 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______________________________</w:t>
            </w:r>
            <w:r w:rsidRPr="00DF3F58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Р/с</w:t>
            </w:r>
            <w:proofErr w:type="gramStart"/>
            <w:r w:rsidRPr="00DF3F5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__________________________________</w:t>
            </w:r>
            <w:r w:rsidRPr="00DF3F58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/с 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_________________________________</w:t>
            </w:r>
          </w:p>
          <w:p w:rsidR="002F2A4A" w:rsidRDefault="002F2A4A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 получателя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__________________________</w:t>
            </w:r>
          </w:p>
          <w:p w:rsidR="002F2A4A" w:rsidRDefault="002F2A4A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05546">
              <w:rPr>
                <w:rFonts w:ascii="Times New Roman" w:hAnsi="Times New Roman"/>
                <w:sz w:val="22"/>
                <w:szCs w:val="22"/>
              </w:rPr>
              <w:t xml:space="preserve">БИК Банка получателя: </w:t>
            </w:r>
            <w:r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____________________</w:t>
            </w:r>
          </w:p>
          <w:p w:rsidR="002F2A4A" w:rsidRPr="00DF3F58" w:rsidRDefault="002F2A4A" w:rsidP="002F2A4A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F3F58">
              <w:rPr>
                <w:rFonts w:ascii="Times New Roman" w:hAnsi="Times New Roman"/>
                <w:sz w:val="22"/>
                <w:szCs w:val="22"/>
              </w:rPr>
              <w:t>Контактный телефон</w:t>
            </w:r>
            <w:r w:rsidR="00861345" w:rsidRPr="00DF3F58">
              <w:rPr>
                <w:rFonts w:ascii="Times New Roman" w:hAnsi="Times New Roman"/>
                <w:sz w:val="22"/>
                <w:szCs w:val="22"/>
                <w:highlight w:val="yellow"/>
              </w:rPr>
              <w:t>_____________</w:t>
            </w: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Куратор</w:t>
            </w:r>
          </w:p>
          <w:p w:rsidR="0067264C" w:rsidRDefault="0067264C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B12AC8" w:rsidRPr="00D21293" w:rsidRDefault="002F2A4A" w:rsidP="00D21293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F3F58">
              <w:rPr>
                <w:rFonts w:ascii="Times New Roman" w:hAnsi="Times New Roman"/>
                <w:sz w:val="22"/>
                <w:szCs w:val="22"/>
              </w:rPr>
              <w:t>________________/___</w:t>
            </w:r>
            <w:r w:rsidR="0067264C" w:rsidRPr="00DF3F58">
              <w:rPr>
                <w:rFonts w:ascii="Times New Roman" w:hAnsi="Times New Roman"/>
                <w:sz w:val="22"/>
                <w:szCs w:val="22"/>
              </w:rPr>
              <w:t>__________</w:t>
            </w:r>
            <w:r w:rsidRPr="00DF3F58">
              <w:rPr>
                <w:rFonts w:ascii="Times New Roman" w:hAnsi="Times New Roman"/>
                <w:sz w:val="22"/>
                <w:szCs w:val="22"/>
              </w:rPr>
              <w:t>_________/</w:t>
            </w:r>
          </w:p>
        </w:tc>
      </w:tr>
    </w:tbl>
    <w:p w:rsidR="00B12AC8" w:rsidRPr="00D002D7" w:rsidRDefault="00B12AC8" w:rsidP="000360FC">
      <w:pPr>
        <w:spacing w:after="200" w:line="360" w:lineRule="auto"/>
        <w:ind w:firstLine="0"/>
        <w:textAlignment w:val="baseline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  <w:sectPr w:rsidR="00B12AC8" w:rsidRPr="00D002D7" w:rsidSect="00017483">
          <w:pgSz w:w="11906" w:h="16838"/>
          <w:pgMar w:top="993" w:right="850" w:bottom="993" w:left="993" w:header="708" w:footer="708" w:gutter="0"/>
          <w:cols w:space="708"/>
          <w:docGrid w:linePitch="360"/>
        </w:sectPr>
      </w:pPr>
    </w:p>
    <w:p w:rsidR="00B80EA4" w:rsidRPr="00D002D7" w:rsidRDefault="00B80EA4" w:rsidP="00CA46E1">
      <w:pPr>
        <w:spacing w:line="240" w:lineRule="auto"/>
        <w:ind w:firstLine="510"/>
        <w:jc w:val="right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  <w:bookmarkStart w:id="38" w:name="linkContainere796C4234"/>
      <w:bookmarkStart w:id="39" w:name="eD8905AC8"/>
      <w:bookmarkEnd w:id="38"/>
      <w:bookmarkEnd w:id="39"/>
    </w:p>
    <w:p w:rsidR="00B80EA4" w:rsidRPr="00D002D7" w:rsidRDefault="00B80EA4" w:rsidP="00CA46E1">
      <w:pPr>
        <w:spacing w:line="240" w:lineRule="auto"/>
        <w:ind w:firstLine="510"/>
        <w:jc w:val="right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p w:rsidR="006874B3" w:rsidRPr="00D002D7" w:rsidRDefault="006874B3">
      <w:pPr>
        <w:spacing w:line="240" w:lineRule="auto"/>
        <w:ind w:firstLine="510"/>
        <w:rPr>
          <w:rFonts w:ascii="Times New Roman" w:eastAsia="Times New Roman" w:hAnsi="Times New Roman"/>
          <w:iCs/>
          <w:color w:val="000000"/>
          <w:sz w:val="22"/>
          <w:szCs w:val="22"/>
          <w:lang w:eastAsia="ru-RU"/>
        </w:rPr>
      </w:pPr>
    </w:p>
    <w:sectPr w:rsidR="006874B3" w:rsidRPr="00D002D7" w:rsidSect="0082714A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287"/>
    <w:multiLevelType w:val="hybridMultilevel"/>
    <w:tmpl w:val="56126CDE"/>
    <w:lvl w:ilvl="0" w:tplc="1E947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EB729A"/>
    <w:multiLevelType w:val="multilevel"/>
    <w:tmpl w:val="8B9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650B41"/>
    <w:multiLevelType w:val="hybridMultilevel"/>
    <w:tmpl w:val="D68C5EB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1162E16"/>
    <w:multiLevelType w:val="hybridMultilevel"/>
    <w:tmpl w:val="60E84218"/>
    <w:lvl w:ilvl="0" w:tplc="1E947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75E588C"/>
    <w:multiLevelType w:val="hybridMultilevel"/>
    <w:tmpl w:val="4EF6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94C3E"/>
    <w:multiLevelType w:val="hybridMultilevel"/>
    <w:tmpl w:val="BFA6D6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54"/>
    <w:rsid w:val="0000125D"/>
    <w:rsid w:val="00010D98"/>
    <w:rsid w:val="000122E5"/>
    <w:rsid w:val="00013F3A"/>
    <w:rsid w:val="00017483"/>
    <w:rsid w:val="0002200B"/>
    <w:rsid w:val="000278AE"/>
    <w:rsid w:val="000360FC"/>
    <w:rsid w:val="00055AAB"/>
    <w:rsid w:val="00060A81"/>
    <w:rsid w:val="00070B11"/>
    <w:rsid w:val="00091552"/>
    <w:rsid w:val="00094F78"/>
    <w:rsid w:val="000A540D"/>
    <w:rsid w:val="000A5B10"/>
    <w:rsid w:val="000C7D6E"/>
    <w:rsid w:val="000D1E1D"/>
    <w:rsid w:val="000D6E5C"/>
    <w:rsid w:val="000F5DF4"/>
    <w:rsid w:val="0010488D"/>
    <w:rsid w:val="00153BE1"/>
    <w:rsid w:val="00161213"/>
    <w:rsid w:val="00164EFB"/>
    <w:rsid w:val="001724E2"/>
    <w:rsid w:val="00172DF6"/>
    <w:rsid w:val="001B75F2"/>
    <w:rsid w:val="001B78D4"/>
    <w:rsid w:val="001C76CA"/>
    <w:rsid w:val="001E1822"/>
    <w:rsid w:val="001F3506"/>
    <w:rsid w:val="00200012"/>
    <w:rsid w:val="0020371C"/>
    <w:rsid w:val="00216221"/>
    <w:rsid w:val="0022698C"/>
    <w:rsid w:val="00231544"/>
    <w:rsid w:val="0025158C"/>
    <w:rsid w:val="002622BD"/>
    <w:rsid w:val="002720C3"/>
    <w:rsid w:val="00296538"/>
    <w:rsid w:val="002A21E2"/>
    <w:rsid w:val="002B3DDD"/>
    <w:rsid w:val="002B44EB"/>
    <w:rsid w:val="002C76C3"/>
    <w:rsid w:val="002D36F7"/>
    <w:rsid w:val="002F2A4A"/>
    <w:rsid w:val="002F6845"/>
    <w:rsid w:val="003024C2"/>
    <w:rsid w:val="003151B5"/>
    <w:rsid w:val="00351770"/>
    <w:rsid w:val="0036014C"/>
    <w:rsid w:val="0038050A"/>
    <w:rsid w:val="00390599"/>
    <w:rsid w:val="00390726"/>
    <w:rsid w:val="003B3E3F"/>
    <w:rsid w:val="003B53A2"/>
    <w:rsid w:val="00411298"/>
    <w:rsid w:val="00432F59"/>
    <w:rsid w:val="004461C5"/>
    <w:rsid w:val="00454674"/>
    <w:rsid w:val="004820BD"/>
    <w:rsid w:val="004929AD"/>
    <w:rsid w:val="004C1EB4"/>
    <w:rsid w:val="004D7B3D"/>
    <w:rsid w:val="0050025B"/>
    <w:rsid w:val="00503BEF"/>
    <w:rsid w:val="00512703"/>
    <w:rsid w:val="0052571A"/>
    <w:rsid w:val="0052639F"/>
    <w:rsid w:val="0057125F"/>
    <w:rsid w:val="00573753"/>
    <w:rsid w:val="005832F9"/>
    <w:rsid w:val="00583A67"/>
    <w:rsid w:val="0059627B"/>
    <w:rsid w:val="005A120F"/>
    <w:rsid w:val="005B665E"/>
    <w:rsid w:val="005E148D"/>
    <w:rsid w:val="005E149E"/>
    <w:rsid w:val="005E22F9"/>
    <w:rsid w:val="005F4293"/>
    <w:rsid w:val="005F7827"/>
    <w:rsid w:val="00632CEF"/>
    <w:rsid w:val="006478DF"/>
    <w:rsid w:val="0067264C"/>
    <w:rsid w:val="00673A29"/>
    <w:rsid w:val="00675C34"/>
    <w:rsid w:val="006874B3"/>
    <w:rsid w:val="00691CEF"/>
    <w:rsid w:val="00692171"/>
    <w:rsid w:val="0069490B"/>
    <w:rsid w:val="00697EF7"/>
    <w:rsid w:val="006B26AD"/>
    <w:rsid w:val="006C5B61"/>
    <w:rsid w:val="006F0F01"/>
    <w:rsid w:val="006F4A7B"/>
    <w:rsid w:val="00715BFB"/>
    <w:rsid w:val="00765AE2"/>
    <w:rsid w:val="007757B0"/>
    <w:rsid w:val="007774EE"/>
    <w:rsid w:val="00787F98"/>
    <w:rsid w:val="00790D78"/>
    <w:rsid w:val="00794C5F"/>
    <w:rsid w:val="00797071"/>
    <w:rsid w:val="007C0EA8"/>
    <w:rsid w:val="007C2D69"/>
    <w:rsid w:val="007E2B54"/>
    <w:rsid w:val="007F3947"/>
    <w:rsid w:val="0082714A"/>
    <w:rsid w:val="0085732A"/>
    <w:rsid w:val="00861345"/>
    <w:rsid w:val="00892892"/>
    <w:rsid w:val="008B0D6A"/>
    <w:rsid w:val="008B2CBE"/>
    <w:rsid w:val="008B65C7"/>
    <w:rsid w:val="008C7376"/>
    <w:rsid w:val="008E70CF"/>
    <w:rsid w:val="009237E1"/>
    <w:rsid w:val="00927606"/>
    <w:rsid w:val="00953DC8"/>
    <w:rsid w:val="00955A70"/>
    <w:rsid w:val="0096156B"/>
    <w:rsid w:val="009704AA"/>
    <w:rsid w:val="009732CD"/>
    <w:rsid w:val="009922C3"/>
    <w:rsid w:val="009A1D20"/>
    <w:rsid w:val="009A47AA"/>
    <w:rsid w:val="009B6705"/>
    <w:rsid w:val="009C2527"/>
    <w:rsid w:val="009D2E9D"/>
    <w:rsid w:val="009D4094"/>
    <w:rsid w:val="009F03F6"/>
    <w:rsid w:val="009F634A"/>
    <w:rsid w:val="009F7E08"/>
    <w:rsid w:val="00A126D1"/>
    <w:rsid w:val="00A2541A"/>
    <w:rsid w:val="00A265D7"/>
    <w:rsid w:val="00A507B4"/>
    <w:rsid w:val="00A65A82"/>
    <w:rsid w:val="00A66A18"/>
    <w:rsid w:val="00A81E5D"/>
    <w:rsid w:val="00A832D9"/>
    <w:rsid w:val="00AB15B7"/>
    <w:rsid w:val="00AB1AFF"/>
    <w:rsid w:val="00AB51EB"/>
    <w:rsid w:val="00AD50AB"/>
    <w:rsid w:val="00AF404B"/>
    <w:rsid w:val="00B12AC8"/>
    <w:rsid w:val="00B16E1F"/>
    <w:rsid w:val="00B23CBA"/>
    <w:rsid w:val="00B36777"/>
    <w:rsid w:val="00B47D8F"/>
    <w:rsid w:val="00B516D5"/>
    <w:rsid w:val="00B63036"/>
    <w:rsid w:val="00B63222"/>
    <w:rsid w:val="00B6740B"/>
    <w:rsid w:val="00B768A1"/>
    <w:rsid w:val="00B80644"/>
    <w:rsid w:val="00B80EA4"/>
    <w:rsid w:val="00B87051"/>
    <w:rsid w:val="00B87EAC"/>
    <w:rsid w:val="00B90CFE"/>
    <w:rsid w:val="00C10303"/>
    <w:rsid w:val="00C14DB1"/>
    <w:rsid w:val="00C45ACF"/>
    <w:rsid w:val="00C5620C"/>
    <w:rsid w:val="00C74207"/>
    <w:rsid w:val="00C86ABA"/>
    <w:rsid w:val="00C92585"/>
    <w:rsid w:val="00C93090"/>
    <w:rsid w:val="00CA46E1"/>
    <w:rsid w:val="00CB1C26"/>
    <w:rsid w:val="00CB3DB4"/>
    <w:rsid w:val="00CB7E52"/>
    <w:rsid w:val="00CD0651"/>
    <w:rsid w:val="00CE4259"/>
    <w:rsid w:val="00D002D7"/>
    <w:rsid w:val="00D06083"/>
    <w:rsid w:val="00D21293"/>
    <w:rsid w:val="00D27F20"/>
    <w:rsid w:val="00D62A8B"/>
    <w:rsid w:val="00D62E7F"/>
    <w:rsid w:val="00D811AB"/>
    <w:rsid w:val="00DA2207"/>
    <w:rsid w:val="00DA3430"/>
    <w:rsid w:val="00DC5EAA"/>
    <w:rsid w:val="00DD2850"/>
    <w:rsid w:val="00DD5486"/>
    <w:rsid w:val="00DD7340"/>
    <w:rsid w:val="00DE031F"/>
    <w:rsid w:val="00DE3CDB"/>
    <w:rsid w:val="00DE744B"/>
    <w:rsid w:val="00E04855"/>
    <w:rsid w:val="00E05546"/>
    <w:rsid w:val="00E16A3C"/>
    <w:rsid w:val="00E20567"/>
    <w:rsid w:val="00E214AE"/>
    <w:rsid w:val="00E4307A"/>
    <w:rsid w:val="00E75CED"/>
    <w:rsid w:val="00E80063"/>
    <w:rsid w:val="00EA6196"/>
    <w:rsid w:val="00EA7CD1"/>
    <w:rsid w:val="00EB10EB"/>
    <w:rsid w:val="00EF652D"/>
    <w:rsid w:val="00F04986"/>
    <w:rsid w:val="00F07D3E"/>
    <w:rsid w:val="00F22B79"/>
    <w:rsid w:val="00F2446E"/>
    <w:rsid w:val="00F5381B"/>
    <w:rsid w:val="00F66BB9"/>
    <w:rsid w:val="00FB1AFB"/>
    <w:rsid w:val="00F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DD"/>
    <w:pPr>
      <w:spacing w:line="276" w:lineRule="auto"/>
      <w:ind w:firstLine="709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2B54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7E2B54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E2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7E2B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abind">
    <w:name w:val="databind"/>
    <w:basedOn w:val="a0"/>
    <w:rsid w:val="007E2B54"/>
  </w:style>
  <w:style w:type="character" w:customStyle="1" w:styleId="apple-converted-space">
    <w:name w:val="apple-converted-space"/>
    <w:basedOn w:val="a0"/>
    <w:rsid w:val="007E2B54"/>
  </w:style>
  <w:style w:type="paragraph" w:styleId="a3">
    <w:name w:val="Normal (Web)"/>
    <w:basedOn w:val="a"/>
    <w:uiPriority w:val="99"/>
    <w:semiHidden/>
    <w:unhideWhenUsed/>
    <w:rsid w:val="007E2B5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utonum">
    <w:name w:val="autonum"/>
    <w:basedOn w:val="a0"/>
    <w:rsid w:val="007E2B54"/>
  </w:style>
  <w:style w:type="character" w:styleId="a4">
    <w:name w:val="Hyperlink"/>
    <w:unhideWhenUsed/>
    <w:rsid w:val="007E2B54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E2B5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2B5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E2B54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9237E1"/>
    <w:rPr>
      <w:i/>
      <w:iCs/>
    </w:rPr>
  </w:style>
  <w:style w:type="paragraph" w:customStyle="1" w:styleId="msonormal0">
    <w:name w:val="&quot;msonormal&quot;"/>
    <w:basedOn w:val="a"/>
    <w:rsid w:val="00E8006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1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1B75F2"/>
    <w:pPr>
      <w:suppressAutoHyphens/>
      <w:spacing w:after="120" w:line="240" w:lineRule="auto"/>
      <w:ind w:left="283" w:firstLine="0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b">
    <w:name w:val="Основной текст с отступом Знак"/>
    <w:link w:val="aa"/>
    <w:semiHidden/>
    <w:rsid w:val="001B75F2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70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DD"/>
    <w:pPr>
      <w:spacing w:line="276" w:lineRule="auto"/>
      <w:ind w:firstLine="709"/>
    </w:pPr>
    <w:rPr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2B54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paragraph" w:styleId="3">
    <w:name w:val="heading 3"/>
    <w:basedOn w:val="a"/>
    <w:link w:val="30"/>
    <w:uiPriority w:val="9"/>
    <w:qFormat/>
    <w:rsid w:val="007E2B54"/>
    <w:pPr>
      <w:spacing w:before="100" w:beforeAutospacing="1" w:after="100" w:afterAutospacing="1" w:line="240" w:lineRule="auto"/>
      <w:ind w:firstLine="0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7E2B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7E2B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abind">
    <w:name w:val="databind"/>
    <w:basedOn w:val="a0"/>
    <w:rsid w:val="007E2B54"/>
  </w:style>
  <w:style w:type="character" w:customStyle="1" w:styleId="apple-converted-space">
    <w:name w:val="apple-converted-space"/>
    <w:basedOn w:val="a0"/>
    <w:rsid w:val="007E2B54"/>
  </w:style>
  <w:style w:type="paragraph" w:styleId="a3">
    <w:name w:val="Normal (Web)"/>
    <w:basedOn w:val="a"/>
    <w:uiPriority w:val="99"/>
    <w:semiHidden/>
    <w:unhideWhenUsed/>
    <w:rsid w:val="007E2B5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utonum">
    <w:name w:val="autonum"/>
    <w:basedOn w:val="a0"/>
    <w:rsid w:val="007E2B54"/>
  </w:style>
  <w:style w:type="character" w:styleId="a4">
    <w:name w:val="Hyperlink"/>
    <w:unhideWhenUsed/>
    <w:rsid w:val="007E2B54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E2B54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2B5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7E2B54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9237E1"/>
    <w:rPr>
      <w:i/>
      <w:iCs/>
    </w:rPr>
  </w:style>
  <w:style w:type="paragraph" w:customStyle="1" w:styleId="msonormal0">
    <w:name w:val="&quot;msonormal&quot;"/>
    <w:basedOn w:val="a"/>
    <w:rsid w:val="00E8006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1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1B75F2"/>
    <w:pPr>
      <w:suppressAutoHyphens/>
      <w:spacing w:after="120" w:line="240" w:lineRule="auto"/>
      <w:ind w:left="283" w:firstLine="0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b">
    <w:name w:val="Основной текст с отступом Знак"/>
    <w:link w:val="aa"/>
    <w:semiHidden/>
    <w:rsid w:val="001B75F2"/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970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5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8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3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2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2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8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3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0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5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4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0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4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3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64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5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9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2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6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7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34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002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67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2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35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4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4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5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6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6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7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9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33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39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2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73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59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40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0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1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46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8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8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47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22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1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1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o-tec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16946</CharactersWithSpaces>
  <SharedDoc>false</SharedDoc>
  <HLinks>
    <vt:vector size="6" baseType="variant">
      <vt:variant>
        <vt:i4>6094876</vt:i4>
      </vt:variant>
      <vt:variant>
        <vt:i4>0</vt:i4>
      </vt:variant>
      <vt:variant>
        <vt:i4>0</vt:i4>
      </vt:variant>
      <vt:variant>
        <vt:i4>5</vt:i4>
      </vt:variant>
      <vt:variant>
        <vt:lpwstr>http://www.logo-tech.ru/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hovikjan</cp:lastModifiedBy>
  <cp:revision>4</cp:revision>
  <cp:lastPrinted>2014-02-05T11:01:00Z</cp:lastPrinted>
  <dcterms:created xsi:type="dcterms:W3CDTF">2014-09-21T17:18:00Z</dcterms:created>
  <dcterms:modified xsi:type="dcterms:W3CDTF">2014-10-19T17:04:00Z</dcterms:modified>
</cp:coreProperties>
</file>