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0A" w:rsidRDefault="000D53E8" w:rsidP="00CD050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050A">
        <w:rPr>
          <w:rFonts w:ascii="Times New Roman" w:hAnsi="Times New Roman" w:cs="Times New Roman"/>
          <w:i/>
          <w:sz w:val="24"/>
          <w:szCs w:val="24"/>
        </w:rPr>
        <w:t xml:space="preserve">О.Г. Налбандян, </w:t>
      </w:r>
      <w:r w:rsidR="00CD050A">
        <w:rPr>
          <w:rFonts w:ascii="Times New Roman" w:hAnsi="Times New Roman" w:cs="Times New Roman"/>
          <w:i/>
          <w:sz w:val="24"/>
          <w:szCs w:val="24"/>
        </w:rPr>
        <w:t>В.В. Борисова</w:t>
      </w:r>
    </w:p>
    <w:p w:rsidR="00EF212A" w:rsidRDefault="0064638F" w:rsidP="00646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38F">
        <w:rPr>
          <w:rFonts w:ascii="Times New Roman" w:hAnsi="Times New Roman" w:cs="Times New Roman"/>
          <w:b/>
          <w:sz w:val="24"/>
          <w:szCs w:val="24"/>
        </w:rPr>
        <w:t>ИСПОЛЬЗОВАНИЕ ИННОВАЦИОННОЙ СИСТЕМЫ «РЕЧЕВЫЕ ТЕХНОЛОГИИ ДЛЯ ИНДИВИДУАЛЬНЫХ И Г</w:t>
      </w:r>
      <w:r>
        <w:rPr>
          <w:rFonts w:ascii="Times New Roman" w:hAnsi="Times New Roman" w:cs="Times New Roman"/>
          <w:b/>
          <w:sz w:val="24"/>
          <w:szCs w:val="24"/>
        </w:rPr>
        <w:t>РУППОВЫХ ЛОГОПЕДИЧЕСКИХ ЗАНЯТИЙ</w:t>
      </w:r>
    </w:p>
    <w:p w:rsidR="00CD050A" w:rsidRPr="00CD050A" w:rsidRDefault="001837D0" w:rsidP="00CD050A">
      <w:pPr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O.G. Nalbandya</w:t>
      </w:r>
      <w:r w:rsidR="000D53E8" w:rsidRPr="00CD05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n, V.V. </w:t>
      </w:r>
      <w:proofErr w:type="spellStart"/>
      <w:r w:rsidR="000D53E8" w:rsidRPr="00CD050A">
        <w:rPr>
          <w:rFonts w:ascii="Times New Roman" w:hAnsi="Times New Roman" w:cs="Times New Roman"/>
          <w:i/>
          <w:sz w:val="24"/>
          <w:szCs w:val="24"/>
          <w:lang w:val="en-US"/>
        </w:rPr>
        <w:t>Borisova</w:t>
      </w:r>
      <w:proofErr w:type="spellEnd"/>
    </w:p>
    <w:p w:rsidR="000D53E8" w:rsidRPr="000D53E8" w:rsidRDefault="000D53E8" w:rsidP="0064638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3E8">
        <w:rPr>
          <w:rFonts w:ascii="Times New Roman" w:hAnsi="Times New Roman" w:cs="Times New Roman"/>
          <w:b/>
          <w:sz w:val="24"/>
          <w:szCs w:val="24"/>
          <w:lang w:val="en-US"/>
        </w:rPr>
        <w:t>USE OF THE INNOVATIVE SYSTEM "SPEECH TECHNOLOGIES FOR INDIVIDUAL AND GROUP LOGO-PREDICATE CLASSES</w:t>
      </w:r>
    </w:p>
    <w:p w:rsidR="00AF3569" w:rsidRPr="0092472E" w:rsidRDefault="00AF3569" w:rsidP="0092472E">
      <w:pPr>
        <w:spacing w:after="0" w:line="360" w:lineRule="auto"/>
        <w:ind w:firstLine="567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92472E">
        <w:rPr>
          <w:rFonts w:ascii="Times New Roman" w:eastAsia="FreeSans" w:hAnsi="Times New Roman" w:cs="Times New Roman"/>
          <w:sz w:val="28"/>
          <w:szCs w:val="28"/>
        </w:rPr>
        <w:t xml:space="preserve">: </w:t>
      </w:r>
      <w:r w:rsidR="000D53E8" w:rsidRPr="0092472E">
        <w:rPr>
          <w:rFonts w:ascii="Times New Roman" w:hAnsi="Times New Roman" w:cs="Times New Roman"/>
          <w:sz w:val="28"/>
          <w:szCs w:val="28"/>
        </w:rPr>
        <w:t xml:space="preserve">В </w:t>
      </w:r>
      <w:r w:rsidRPr="0092472E">
        <w:rPr>
          <w:rFonts w:ascii="Times New Roman" w:hAnsi="Times New Roman" w:cs="Times New Roman"/>
          <w:sz w:val="28"/>
          <w:szCs w:val="28"/>
        </w:rPr>
        <w:t xml:space="preserve">статье описывается Информационная система «Речевые технологии» для массовой диагностики и коррекционного сопровождения речевых нарушений детей младшего возраста. Информационная система предназначена для самостоятельного прохождения ребенком </w:t>
      </w:r>
      <w:proofErr w:type="spellStart"/>
      <w:r w:rsidRPr="0092472E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92472E">
        <w:rPr>
          <w:rFonts w:ascii="Times New Roman" w:hAnsi="Times New Roman" w:cs="Times New Roman"/>
          <w:sz w:val="28"/>
          <w:szCs w:val="28"/>
        </w:rPr>
        <w:t xml:space="preserve">-коррекционных занятий, а также для индивидуальных и групповых логопедических занятий. Система адаптируется к характеру речевых нарушений, возрасту и уровню достижений ребенка. Апробация системы показала </w:t>
      </w:r>
      <w:r w:rsidR="001837D0" w:rsidRPr="00837290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</w:t>
      </w:r>
      <w:r w:rsidRPr="00837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</w:t>
      </w:r>
      <w:r w:rsidRPr="00837290">
        <w:rPr>
          <w:rFonts w:ascii="Times New Roman" w:hAnsi="Times New Roman" w:cs="Times New Roman"/>
          <w:sz w:val="28"/>
          <w:szCs w:val="28"/>
        </w:rPr>
        <w:t>использования для массовой диагностики детей младшего возраста, речевой подготовки детей дошкольного возраста к обучению в школе и ко</w:t>
      </w:r>
      <w:r w:rsidR="001837D0" w:rsidRPr="00837290">
        <w:rPr>
          <w:rFonts w:ascii="Times New Roman" w:hAnsi="Times New Roman" w:cs="Times New Roman"/>
          <w:sz w:val="28"/>
          <w:szCs w:val="28"/>
        </w:rPr>
        <w:t>ррекционного сопровождения учащихся</w:t>
      </w:r>
      <w:r w:rsidRPr="00837290">
        <w:rPr>
          <w:rFonts w:ascii="Times New Roman" w:hAnsi="Times New Roman" w:cs="Times New Roman"/>
          <w:sz w:val="28"/>
          <w:szCs w:val="28"/>
        </w:rPr>
        <w:t>.</w:t>
      </w:r>
    </w:p>
    <w:p w:rsidR="00AF3569" w:rsidRPr="0092472E" w:rsidRDefault="00AF3569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слова: </w:t>
      </w:r>
      <w:r w:rsidRPr="0092472E">
        <w:rPr>
          <w:rFonts w:ascii="Times New Roman" w:hAnsi="Times New Roman" w:cs="Times New Roman"/>
          <w:sz w:val="28"/>
          <w:szCs w:val="28"/>
        </w:rPr>
        <w:t>информационная система, трудности в обучении, коррекционное сопровождение, речевые нарушения, массовая диагностика речевых нарушений.</w:t>
      </w:r>
    </w:p>
    <w:p w:rsidR="00837290" w:rsidRPr="00837290" w:rsidRDefault="00AF3569" w:rsidP="00837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47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" w:eastAsia="ru-RU"/>
        </w:rPr>
        <w:t>Abstract:</w:t>
      </w:r>
      <w:r w:rsidRPr="0092472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92472E">
        <w:rPr>
          <w:rFonts w:ascii="Times New Roman" w:hAnsi="Times New Roman" w:cs="Times New Roman"/>
          <w:sz w:val="28"/>
          <w:szCs w:val="28"/>
          <w:lang w:val="en-US"/>
        </w:rPr>
        <w:t>The article describes an information system «Speech technologies» for mass diagnosis and corrective maintenance of speech disorders for junior children. The information system is</w:t>
      </w:r>
      <w:r w:rsidR="00B016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472E">
        <w:rPr>
          <w:rFonts w:ascii="Times New Roman" w:hAnsi="Times New Roman" w:cs="Times New Roman"/>
          <w:sz w:val="28"/>
          <w:szCs w:val="28"/>
          <w:lang w:val="en-US"/>
        </w:rPr>
        <w:t xml:space="preserve">designed for self-child transmission diagnostic or rehabilitative training, </w:t>
      </w:r>
      <w:r w:rsidR="00B01666" w:rsidRPr="0092472E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92472E">
        <w:rPr>
          <w:rFonts w:ascii="Times New Roman" w:hAnsi="Times New Roman" w:cs="Times New Roman"/>
          <w:sz w:val="28"/>
          <w:szCs w:val="28"/>
          <w:lang w:val="en-US"/>
        </w:rPr>
        <w:t xml:space="preserve"> well as for individual and group speech therapy sessions. The system adapts to the nature of child’s speech disorders, age and level of his achievements. </w:t>
      </w:r>
      <w:r w:rsidR="00837290" w:rsidRPr="00837290">
        <w:rPr>
          <w:rFonts w:ascii="Times New Roman" w:hAnsi="Times New Roman" w:cs="Times New Roman"/>
          <w:sz w:val="28"/>
          <w:szCs w:val="28"/>
          <w:lang w:val="en-US"/>
        </w:rPr>
        <w:t>Approbation of the system has shown the effectiveness of its use for mass diagnosis of young children, speech training of children</w:t>
      </w:r>
    </w:p>
    <w:p w:rsidR="00AF3569" w:rsidRPr="0092472E" w:rsidRDefault="00837290" w:rsidP="008372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7290">
        <w:rPr>
          <w:rFonts w:ascii="Times New Roman" w:hAnsi="Times New Roman" w:cs="Times New Roman"/>
          <w:sz w:val="28"/>
          <w:szCs w:val="28"/>
          <w:lang w:val="en-US"/>
        </w:rPr>
        <w:t xml:space="preserve">Preschool age for school education and correctional support for </w:t>
      </w:r>
      <w:proofErr w:type="spellStart"/>
      <w:r w:rsidRPr="00837290">
        <w:rPr>
          <w:rFonts w:ascii="Times New Roman" w:hAnsi="Times New Roman" w:cs="Times New Roman"/>
          <w:sz w:val="28"/>
          <w:szCs w:val="28"/>
          <w:lang w:val="en-US"/>
        </w:rPr>
        <w:t>students.</w:t>
      </w:r>
      <w:r w:rsidR="00AF3569" w:rsidRPr="0092472E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spellEnd"/>
      <w:r w:rsidR="00AF3569" w:rsidRPr="009247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key words:</w:t>
      </w:r>
      <w:r w:rsidR="00AF3569" w:rsidRPr="0092472E">
        <w:rPr>
          <w:rFonts w:ascii="Times New Roman" w:hAnsi="Times New Roman" w:cs="Times New Roman"/>
          <w:sz w:val="28"/>
          <w:szCs w:val="28"/>
          <w:lang w:val="en-US"/>
        </w:rPr>
        <w:t xml:space="preserve"> information system, study difficulties, correctional support, speech disorders, mass diagnosis of speech disorders.</w:t>
      </w:r>
    </w:p>
    <w:p w:rsidR="00C72AC4" w:rsidRPr="0092472E" w:rsidRDefault="00C72AC4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en-US"/>
        </w:rPr>
      </w:pPr>
    </w:p>
    <w:p w:rsidR="00A960F6" w:rsidRPr="0092472E" w:rsidRDefault="00B8573D" w:rsidP="00220A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lastRenderedPageBreak/>
        <w:t>Количество детей</w:t>
      </w:r>
      <w:r w:rsidR="006333A9" w:rsidRPr="0092472E">
        <w:rPr>
          <w:rFonts w:ascii="Times New Roman" w:hAnsi="Times New Roman" w:cs="Times New Roman"/>
          <w:sz w:val="28"/>
          <w:szCs w:val="28"/>
        </w:rPr>
        <w:t>, страдающих</w:t>
      </w:r>
      <w:r w:rsidRPr="0092472E">
        <w:rPr>
          <w:rFonts w:ascii="Times New Roman" w:hAnsi="Times New Roman" w:cs="Times New Roman"/>
          <w:sz w:val="28"/>
          <w:szCs w:val="28"/>
        </w:rPr>
        <w:t xml:space="preserve"> речевыми нарушениями с каждым годом</w:t>
      </w:r>
      <w:r w:rsidR="006333A9" w:rsidRPr="0092472E">
        <w:rPr>
          <w:rFonts w:ascii="Times New Roman" w:hAnsi="Times New Roman" w:cs="Times New Roman"/>
          <w:sz w:val="28"/>
          <w:szCs w:val="28"/>
        </w:rPr>
        <w:t xml:space="preserve"> стремительно возрастает.</w:t>
      </w:r>
      <w:r w:rsidRPr="0092472E">
        <w:rPr>
          <w:rFonts w:ascii="Times New Roman" w:hAnsi="Times New Roman" w:cs="Times New Roman"/>
          <w:sz w:val="28"/>
          <w:szCs w:val="28"/>
        </w:rPr>
        <w:t xml:space="preserve"> </w:t>
      </w:r>
      <w:r w:rsidR="006333A9" w:rsidRPr="0092472E">
        <w:rPr>
          <w:rFonts w:ascii="Times New Roman" w:hAnsi="Times New Roman" w:cs="Times New Roman"/>
          <w:sz w:val="28"/>
          <w:szCs w:val="28"/>
        </w:rPr>
        <w:t>За несколько десяти</w:t>
      </w:r>
      <w:r w:rsidRPr="0092472E">
        <w:rPr>
          <w:rFonts w:ascii="Times New Roman" w:hAnsi="Times New Roman" w:cs="Times New Roman"/>
          <w:sz w:val="28"/>
          <w:szCs w:val="28"/>
        </w:rPr>
        <w:t xml:space="preserve">летий </w:t>
      </w:r>
      <w:r w:rsidR="006333A9" w:rsidRPr="0092472E">
        <w:rPr>
          <w:rFonts w:ascii="Times New Roman" w:hAnsi="Times New Roman" w:cs="Times New Roman"/>
          <w:sz w:val="28"/>
          <w:szCs w:val="28"/>
        </w:rPr>
        <w:t>число таких детей увеличилось более, чем в 10 раз. Сегодня в</w:t>
      </w:r>
      <w:r w:rsidRPr="0092472E">
        <w:rPr>
          <w:rFonts w:ascii="Times New Roman" w:hAnsi="Times New Roman" w:cs="Times New Roman"/>
          <w:sz w:val="28"/>
          <w:szCs w:val="28"/>
        </w:rPr>
        <w:t xml:space="preserve"> начальной школе</w:t>
      </w:r>
      <w:r w:rsidR="000D5514" w:rsidRPr="0092472E">
        <w:rPr>
          <w:rFonts w:ascii="Times New Roman" w:hAnsi="Times New Roman" w:cs="Times New Roman"/>
          <w:sz w:val="28"/>
          <w:szCs w:val="28"/>
        </w:rPr>
        <w:t>, практически</w:t>
      </w:r>
      <w:r w:rsidRPr="0092472E">
        <w:rPr>
          <w:rFonts w:ascii="Times New Roman" w:hAnsi="Times New Roman" w:cs="Times New Roman"/>
          <w:sz w:val="28"/>
          <w:szCs w:val="28"/>
        </w:rPr>
        <w:t xml:space="preserve"> в каждом классе, мы наблюдаем больше половины детей, страдающих </w:t>
      </w:r>
      <w:r w:rsidR="006333A9" w:rsidRPr="0092472E">
        <w:rPr>
          <w:rFonts w:ascii="Times New Roman" w:hAnsi="Times New Roman" w:cs="Times New Roman"/>
          <w:sz w:val="28"/>
          <w:szCs w:val="28"/>
        </w:rPr>
        <w:t>теми или иными</w:t>
      </w:r>
      <w:r w:rsidRPr="0092472E">
        <w:rPr>
          <w:rFonts w:ascii="Times New Roman" w:hAnsi="Times New Roman" w:cs="Times New Roman"/>
          <w:sz w:val="28"/>
          <w:szCs w:val="28"/>
        </w:rPr>
        <w:t xml:space="preserve"> видами речевых нарушений, мешающими успешному обучению и развитию ребенка.</w:t>
      </w:r>
      <w:r w:rsidR="006333A9" w:rsidRPr="0092472E">
        <w:rPr>
          <w:rFonts w:ascii="Times New Roman" w:hAnsi="Times New Roman" w:cs="Times New Roman"/>
          <w:sz w:val="28"/>
          <w:szCs w:val="28"/>
        </w:rPr>
        <w:t xml:space="preserve"> </w:t>
      </w:r>
      <w:r w:rsidR="000D5514" w:rsidRPr="0092472E">
        <w:rPr>
          <w:rFonts w:ascii="Times New Roman" w:hAnsi="Times New Roman" w:cs="Times New Roman"/>
          <w:sz w:val="28"/>
          <w:szCs w:val="28"/>
        </w:rPr>
        <w:t>У детей наблюдаются нарушения фонетико-фонематических процессов, различные виды дисграфии и дислексии, а также выявляется общее недоразвитие речи различных уровней. Очевидно, что учитель начальных классов не в силах применять классические педагогические методики для обучения столь разнородного контингента. Здесь необходима специализированная логопедическая помощь, а зачастую требуется помощь смежных специалистов: психологов, неврологов, дефектологов.</w:t>
      </w:r>
      <w:r w:rsidR="00693C0D" w:rsidRPr="0092472E">
        <w:rPr>
          <w:rFonts w:ascii="Times New Roman" w:hAnsi="Times New Roman" w:cs="Times New Roman"/>
          <w:sz w:val="28"/>
          <w:szCs w:val="28"/>
        </w:rPr>
        <w:t xml:space="preserve"> Но реальная картина такова, что детей, нуждающихся в целенаправленной логопедической помощи в несколько раз больше, чем может охватить логопед школы или детского сада</w:t>
      </w:r>
      <w:r w:rsidR="0005203C" w:rsidRPr="0092472E">
        <w:rPr>
          <w:rFonts w:ascii="Times New Roman" w:hAnsi="Times New Roman" w:cs="Times New Roman"/>
          <w:sz w:val="28"/>
          <w:szCs w:val="28"/>
        </w:rPr>
        <w:t xml:space="preserve">. </w:t>
      </w:r>
      <w:r w:rsidR="001837D0" w:rsidRPr="00F52B3D">
        <w:rPr>
          <w:rFonts w:ascii="Times New Roman" w:hAnsi="Times New Roman" w:cs="Times New Roman"/>
          <w:sz w:val="28"/>
          <w:szCs w:val="28"/>
        </w:rPr>
        <w:t>Таким образом,</w:t>
      </w:r>
      <w:r w:rsidR="001837D0" w:rsidRPr="00F52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возникает</w:t>
      </w:r>
      <w:r w:rsidR="0005203C" w:rsidRPr="00183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203C" w:rsidRPr="0092472E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693C0D" w:rsidRPr="0092472E">
        <w:rPr>
          <w:rFonts w:ascii="Times New Roman" w:hAnsi="Times New Roman" w:cs="Times New Roman"/>
          <w:sz w:val="28"/>
          <w:szCs w:val="28"/>
        </w:rPr>
        <w:t xml:space="preserve">своевременного диагностического обследования детей, поступающих в школы. Именно здесь очень важен фактор </w:t>
      </w:r>
      <w:r w:rsidR="0005203C" w:rsidRPr="0092472E">
        <w:rPr>
          <w:rFonts w:ascii="Times New Roman" w:hAnsi="Times New Roman" w:cs="Times New Roman"/>
          <w:sz w:val="28"/>
          <w:szCs w:val="28"/>
        </w:rPr>
        <w:t>глубокого обследования и</w:t>
      </w:r>
      <w:r w:rsidR="00693C0D" w:rsidRPr="0092472E">
        <w:rPr>
          <w:rFonts w:ascii="Times New Roman" w:hAnsi="Times New Roman" w:cs="Times New Roman"/>
          <w:sz w:val="28"/>
          <w:szCs w:val="28"/>
        </w:rPr>
        <w:t xml:space="preserve"> выявления тех скрытых трудностей, которые могут повлиять на процесс обучения в школе.</w:t>
      </w:r>
      <w:r w:rsidR="0005203C" w:rsidRPr="0092472E">
        <w:rPr>
          <w:rFonts w:ascii="Times New Roman" w:hAnsi="Times New Roman" w:cs="Times New Roman"/>
          <w:sz w:val="28"/>
          <w:szCs w:val="28"/>
        </w:rPr>
        <w:t xml:space="preserve"> </w:t>
      </w:r>
      <w:r w:rsidR="00693C0D" w:rsidRPr="0092472E">
        <w:rPr>
          <w:rFonts w:ascii="Times New Roman" w:hAnsi="Times New Roman" w:cs="Times New Roman"/>
          <w:sz w:val="28"/>
          <w:szCs w:val="28"/>
        </w:rPr>
        <w:t xml:space="preserve"> Не секрет, что для того, чтобы провести детальную логопедическую диагностику, учитывающую не только произносительную сторону речи, но </w:t>
      </w:r>
      <w:r w:rsidR="0005203C" w:rsidRPr="0092472E">
        <w:rPr>
          <w:rFonts w:ascii="Times New Roman" w:hAnsi="Times New Roman" w:cs="Times New Roman"/>
          <w:sz w:val="28"/>
          <w:szCs w:val="28"/>
        </w:rPr>
        <w:t>все виды речевых нарушений, им</w:t>
      </w:r>
      <w:r w:rsidR="00786F94" w:rsidRPr="0092472E">
        <w:rPr>
          <w:rFonts w:ascii="Times New Roman" w:hAnsi="Times New Roman" w:cs="Times New Roman"/>
          <w:sz w:val="28"/>
          <w:szCs w:val="28"/>
        </w:rPr>
        <w:t>еющих не выраженный, а часто и скрытый характер, требуется несколько часов непрерывной скрупулезной индивидуальной работы логопеда</w:t>
      </w:r>
      <w:r w:rsidR="0005203C" w:rsidRPr="0092472E">
        <w:rPr>
          <w:rFonts w:ascii="Times New Roman" w:hAnsi="Times New Roman" w:cs="Times New Roman"/>
          <w:sz w:val="28"/>
          <w:szCs w:val="28"/>
        </w:rPr>
        <w:t xml:space="preserve"> </w:t>
      </w:r>
      <w:r w:rsidR="00786F94" w:rsidRPr="0092472E">
        <w:rPr>
          <w:rFonts w:ascii="Times New Roman" w:hAnsi="Times New Roman" w:cs="Times New Roman"/>
          <w:sz w:val="28"/>
          <w:szCs w:val="28"/>
        </w:rPr>
        <w:t xml:space="preserve">с каждым ребенком. </w:t>
      </w:r>
      <w:r w:rsidR="00786F94" w:rsidRPr="002810F6">
        <w:rPr>
          <w:rFonts w:ascii="Times New Roman" w:hAnsi="Times New Roman" w:cs="Times New Roman"/>
          <w:color w:val="000000" w:themeColor="text1"/>
          <w:sz w:val="28"/>
          <w:szCs w:val="28"/>
        </w:rPr>
        <w:t>В силу нехватки отведенного табельного времени,</w:t>
      </w:r>
      <w:r w:rsidR="00786F94" w:rsidRPr="0092472E">
        <w:rPr>
          <w:rFonts w:ascii="Times New Roman" w:hAnsi="Times New Roman" w:cs="Times New Roman"/>
          <w:sz w:val="28"/>
          <w:szCs w:val="28"/>
        </w:rPr>
        <w:t xml:space="preserve"> логопедам приходится проводить </w:t>
      </w:r>
      <w:r w:rsidR="005638CD" w:rsidRPr="0092472E">
        <w:rPr>
          <w:rFonts w:ascii="Times New Roman" w:hAnsi="Times New Roman" w:cs="Times New Roman"/>
          <w:sz w:val="28"/>
          <w:szCs w:val="28"/>
        </w:rPr>
        <w:t xml:space="preserve">диагностику детей, учитывающую в основном только произносительную сторону речи или явные фонематические трудности и стараться в короткие сроки исправить эти нарушения. </w:t>
      </w:r>
    </w:p>
    <w:p w:rsidR="005638CD" w:rsidRPr="0092472E" w:rsidRDefault="00430F8D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B3D">
        <w:rPr>
          <w:rFonts w:ascii="Times New Roman" w:hAnsi="Times New Roman" w:cs="Times New Roman"/>
          <w:sz w:val="28"/>
          <w:szCs w:val="28"/>
        </w:rPr>
        <w:t>В</w:t>
      </w:r>
      <w:r w:rsidR="005638CD" w:rsidRPr="00F52B3D">
        <w:rPr>
          <w:rFonts w:ascii="Times New Roman" w:hAnsi="Times New Roman" w:cs="Times New Roman"/>
          <w:sz w:val="28"/>
          <w:szCs w:val="28"/>
        </w:rPr>
        <w:t xml:space="preserve"> школе </w:t>
      </w:r>
      <w:r w:rsidR="00F52B3D" w:rsidRPr="00F52B3D">
        <w:rPr>
          <w:rFonts w:ascii="Times New Roman" w:hAnsi="Times New Roman" w:cs="Times New Roman"/>
          <w:sz w:val="28"/>
          <w:szCs w:val="28"/>
        </w:rPr>
        <w:t>у детей возникают трудности</w:t>
      </w:r>
      <w:r w:rsidR="00F52B3D">
        <w:rPr>
          <w:rFonts w:ascii="Times New Roman" w:hAnsi="Times New Roman" w:cs="Times New Roman"/>
          <w:sz w:val="28"/>
          <w:szCs w:val="28"/>
        </w:rPr>
        <w:t>, вызванные</w:t>
      </w:r>
      <w:r w:rsidR="005638CD" w:rsidRPr="00F52B3D">
        <w:rPr>
          <w:rFonts w:ascii="Times New Roman" w:hAnsi="Times New Roman" w:cs="Times New Roman"/>
          <w:sz w:val="28"/>
          <w:szCs w:val="28"/>
        </w:rPr>
        <w:t xml:space="preserve"> теми скрытыми нарушениями,</w:t>
      </w:r>
      <w:r w:rsidR="005638CD" w:rsidRPr="0092472E">
        <w:rPr>
          <w:rFonts w:ascii="Times New Roman" w:hAnsi="Times New Roman" w:cs="Times New Roman"/>
          <w:sz w:val="28"/>
          <w:szCs w:val="28"/>
        </w:rPr>
        <w:t xml:space="preserve"> которые не проявлялись в дошкольном возрасте, не были своевременно выявлены специалистами и </w:t>
      </w:r>
      <w:r w:rsidR="001C353C" w:rsidRPr="0092472E">
        <w:rPr>
          <w:rFonts w:ascii="Times New Roman" w:hAnsi="Times New Roman" w:cs="Times New Roman"/>
          <w:sz w:val="28"/>
          <w:szCs w:val="28"/>
        </w:rPr>
        <w:t xml:space="preserve">нашли свое отражение на всех предметах, где необходимо читать, писать, слушать, воспринимать и анализировать. </w:t>
      </w:r>
      <w:r w:rsidR="002810F6">
        <w:rPr>
          <w:rFonts w:ascii="Times New Roman" w:hAnsi="Times New Roman" w:cs="Times New Roman"/>
          <w:sz w:val="28"/>
          <w:szCs w:val="28"/>
        </w:rPr>
        <w:t>Н</w:t>
      </w:r>
      <w:r w:rsidR="001C353C" w:rsidRPr="0092472E">
        <w:rPr>
          <w:rFonts w:ascii="Times New Roman" w:hAnsi="Times New Roman" w:cs="Times New Roman"/>
          <w:sz w:val="28"/>
          <w:szCs w:val="28"/>
        </w:rPr>
        <w:t xml:space="preserve">е выявленные и не устраненные речевые нарушения могут </w:t>
      </w:r>
      <w:r w:rsidR="001C353C" w:rsidRPr="0092472E">
        <w:rPr>
          <w:rFonts w:ascii="Times New Roman" w:hAnsi="Times New Roman" w:cs="Times New Roman"/>
          <w:sz w:val="28"/>
          <w:szCs w:val="28"/>
        </w:rPr>
        <w:lastRenderedPageBreak/>
        <w:t xml:space="preserve">привести к серьезным негативным последствиям: не возможности овладения чтением и письмом, не способности слушать, воспринимать и анализировать речь учителя, к серьезным проблемам в овладении лексико-грамматическим строем речи,  </w:t>
      </w:r>
      <w:r w:rsidR="00951476" w:rsidRPr="0092472E">
        <w:rPr>
          <w:rFonts w:ascii="Times New Roman" w:hAnsi="Times New Roman" w:cs="Times New Roman"/>
          <w:sz w:val="28"/>
          <w:szCs w:val="28"/>
        </w:rPr>
        <w:t>к трудностям в овладении всеми предметами, где необходимо умение читать и писать</w:t>
      </w:r>
      <w:r w:rsidR="00055868" w:rsidRPr="0092472E">
        <w:rPr>
          <w:rFonts w:ascii="Times New Roman" w:hAnsi="Times New Roman" w:cs="Times New Roman"/>
          <w:sz w:val="28"/>
          <w:szCs w:val="28"/>
        </w:rPr>
        <w:t xml:space="preserve">, но самое главное – это приводит к серьезным психологическим проблемам ребенка, агрессивности, нервному истощению, агрессии, отторжению школы и школьного сообщества. </w:t>
      </w:r>
      <w:r w:rsidR="00055868" w:rsidRPr="0028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последним исследованиям американских ученых, </w:t>
      </w:r>
      <w:r w:rsidR="002810F6" w:rsidRPr="002810F6">
        <w:rPr>
          <w:rFonts w:ascii="Times New Roman" w:hAnsi="Times New Roman" w:cs="Times New Roman"/>
          <w:color w:val="000000" w:themeColor="text1"/>
          <w:sz w:val="28"/>
          <w:szCs w:val="28"/>
        </w:rPr>
        <w:t>выявлено что у 80% малолетних преступников наблюдаются нарушения процессов чтения и письма.</w:t>
      </w:r>
      <w:r w:rsidR="00055868" w:rsidRPr="0028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5868" w:rsidRPr="0092472E">
        <w:rPr>
          <w:rFonts w:ascii="Times New Roman" w:hAnsi="Times New Roman" w:cs="Times New Roman"/>
          <w:sz w:val="28"/>
          <w:szCs w:val="28"/>
        </w:rPr>
        <w:t xml:space="preserve">То есть, наличие речевых нарушений </w:t>
      </w:r>
      <w:r w:rsidR="000C2B16" w:rsidRPr="0092472E">
        <w:rPr>
          <w:rFonts w:ascii="Times New Roman" w:hAnsi="Times New Roman" w:cs="Times New Roman"/>
          <w:sz w:val="28"/>
          <w:szCs w:val="28"/>
        </w:rPr>
        <w:t>во много раз</w:t>
      </w:r>
      <w:r w:rsidR="00055868" w:rsidRPr="0092472E">
        <w:rPr>
          <w:rFonts w:ascii="Times New Roman" w:hAnsi="Times New Roman" w:cs="Times New Roman"/>
          <w:sz w:val="28"/>
          <w:szCs w:val="28"/>
        </w:rPr>
        <w:t xml:space="preserve"> </w:t>
      </w:r>
      <w:r w:rsidR="000C2B16" w:rsidRPr="0092472E">
        <w:rPr>
          <w:rFonts w:ascii="Times New Roman" w:hAnsi="Times New Roman" w:cs="Times New Roman"/>
          <w:sz w:val="28"/>
          <w:szCs w:val="28"/>
        </w:rPr>
        <w:t>повышает</w:t>
      </w:r>
      <w:r w:rsidR="00055868" w:rsidRPr="0092472E">
        <w:rPr>
          <w:rFonts w:ascii="Times New Roman" w:hAnsi="Times New Roman" w:cs="Times New Roman"/>
          <w:sz w:val="28"/>
          <w:szCs w:val="28"/>
        </w:rPr>
        <w:t xml:space="preserve"> веро</w:t>
      </w:r>
      <w:r w:rsidR="00AF372F" w:rsidRPr="0092472E">
        <w:rPr>
          <w:rFonts w:ascii="Times New Roman" w:hAnsi="Times New Roman" w:cs="Times New Roman"/>
          <w:sz w:val="28"/>
          <w:szCs w:val="28"/>
        </w:rPr>
        <w:t>я</w:t>
      </w:r>
      <w:r w:rsidR="00A63784" w:rsidRPr="0092472E">
        <w:rPr>
          <w:rFonts w:ascii="Times New Roman" w:hAnsi="Times New Roman" w:cs="Times New Roman"/>
          <w:sz w:val="28"/>
          <w:szCs w:val="28"/>
        </w:rPr>
        <w:t>тность асоциального поведения подростков</w:t>
      </w:r>
      <w:r w:rsidR="000C2B16" w:rsidRPr="0092472E">
        <w:rPr>
          <w:rFonts w:ascii="Times New Roman" w:hAnsi="Times New Roman" w:cs="Times New Roman"/>
          <w:sz w:val="28"/>
          <w:szCs w:val="28"/>
        </w:rPr>
        <w:t>.</w:t>
      </w:r>
    </w:p>
    <w:p w:rsidR="004156EC" w:rsidRPr="0092472E" w:rsidRDefault="004156EC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>Для решения этой проблемы в 2013 году руководством и педагогическим коллективом Научно-исследовательского центра речевых технологий была организована работа по разработке Информационной системы, которая могла бы обеспечить подготовку дошкольников к обучению в школе и коррекционное сопровождение младших школьников в процессе обучения. К разрабатываемой системе предъявлялись следующие требования:</w:t>
      </w:r>
    </w:p>
    <w:p w:rsidR="004156EC" w:rsidRPr="0092472E" w:rsidRDefault="004156EC" w:rsidP="0092472E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>Информационная система должна быть доступной для самостоятельной работы детей.</w:t>
      </w:r>
    </w:p>
    <w:p w:rsidR="004156EC" w:rsidRPr="0092472E" w:rsidRDefault="004156EC" w:rsidP="0092472E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>Коррекционная работа в Системе должна включать в себя работу по преодолению фонетико-фонематических нарушений, нарушений процессов чтения и письма, а также общего недоразвития речи.</w:t>
      </w:r>
    </w:p>
    <w:p w:rsidR="004156EC" w:rsidRPr="0092472E" w:rsidRDefault="004156EC" w:rsidP="0092472E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 xml:space="preserve"> Ребенку должны предлагаться коррекционные задания, соответствующие его возрасту, а также характеру и степени выраженности его речевых нарушений.</w:t>
      </w:r>
    </w:p>
    <w:p w:rsidR="004156EC" w:rsidRPr="0092472E" w:rsidRDefault="004156EC" w:rsidP="0092472E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>Информационная система должна иметь возможность контроля результатов коррекционной работы со стороны родителей и учителей.</w:t>
      </w:r>
    </w:p>
    <w:p w:rsidR="004156EC" w:rsidRPr="0092472E" w:rsidRDefault="004156EC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 xml:space="preserve">Программное обеспечение Информационной системы разрабатывалось на протяжении </w:t>
      </w:r>
      <w:r w:rsidR="009C272B">
        <w:rPr>
          <w:rFonts w:ascii="Times New Roman" w:hAnsi="Times New Roman" w:cs="Times New Roman"/>
          <w:sz w:val="28"/>
          <w:szCs w:val="28"/>
        </w:rPr>
        <w:t>нескольких</w:t>
      </w:r>
      <w:r w:rsidR="00B01666">
        <w:rPr>
          <w:rFonts w:ascii="Times New Roman" w:hAnsi="Times New Roman" w:cs="Times New Roman"/>
          <w:sz w:val="28"/>
          <w:szCs w:val="28"/>
        </w:rPr>
        <w:t xml:space="preserve"> </w:t>
      </w:r>
      <w:r w:rsidRPr="0092472E">
        <w:rPr>
          <w:rFonts w:ascii="Times New Roman" w:hAnsi="Times New Roman" w:cs="Times New Roman"/>
          <w:sz w:val="28"/>
          <w:szCs w:val="28"/>
        </w:rPr>
        <w:t xml:space="preserve">лет с привлечением специалистов в области современных компьютерных технологий. В содержательную часть Информационной системы заложена база диагностическо-коррекционных заданий, разработанных на основе общепризнанных подходов и методик ведущих ученых Российской </w:t>
      </w:r>
      <w:r w:rsidRPr="0092472E">
        <w:rPr>
          <w:rFonts w:ascii="Times New Roman" w:hAnsi="Times New Roman" w:cs="Times New Roman"/>
          <w:sz w:val="28"/>
          <w:szCs w:val="28"/>
        </w:rPr>
        <w:lastRenderedPageBreak/>
        <w:t>дефектологической школы</w:t>
      </w:r>
      <w:r w:rsidRPr="00B040A6">
        <w:rPr>
          <w:rFonts w:ascii="Times New Roman" w:hAnsi="Times New Roman" w:cs="Times New Roman"/>
          <w:sz w:val="28"/>
          <w:szCs w:val="28"/>
        </w:rPr>
        <w:t>.</w:t>
      </w:r>
      <w:r w:rsidR="00460E2E" w:rsidRPr="00B040A6">
        <w:rPr>
          <w:rFonts w:ascii="Times New Roman" w:hAnsi="Times New Roman" w:cs="Times New Roman"/>
          <w:sz w:val="28"/>
          <w:szCs w:val="28"/>
        </w:rPr>
        <w:t xml:space="preserve"> </w:t>
      </w:r>
      <w:r w:rsidR="00460E2E" w:rsidRPr="00B040A6">
        <w:rPr>
          <w:rFonts w:ascii="Times New Roman" w:hAnsi="Times New Roman" w:cs="Times New Roman"/>
          <w:sz w:val="28"/>
          <w:szCs w:val="28"/>
        </w:rPr>
        <w:t>[1].</w:t>
      </w:r>
      <w:r w:rsidRPr="0092472E">
        <w:rPr>
          <w:rFonts w:ascii="Times New Roman" w:hAnsi="Times New Roman" w:cs="Times New Roman"/>
          <w:sz w:val="28"/>
          <w:szCs w:val="28"/>
        </w:rPr>
        <w:t xml:space="preserve"> Задания адаптированы к возможностям компьютерного представления</w:t>
      </w:r>
      <w:r w:rsidR="00460E2E" w:rsidRPr="00460E2E">
        <w:rPr>
          <w:rFonts w:ascii="Times New Roman" w:hAnsi="Times New Roman" w:cs="Times New Roman"/>
          <w:sz w:val="28"/>
          <w:szCs w:val="28"/>
        </w:rPr>
        <w:t>.</w:t>
      </w:r>
    </w:p>
    <w:p w:rsidR="000A5E69" w:rsidRPr="0092472E" w:rsidRDefault="004156EC" w:rsidP="00882C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 xml:space="preserve">Столь масштабный проект потребовал участия большого числа специалистов различного профиля – логопедов, детских психологов, дефектологов, математиков, компьютерных архитекторов и программистов и, конечно же, педагогов начальной школы, наиболее адекватно представляющих проблемы обучения и контингент учащихся начальной школы. </w:t>
      </w:r>
      <w:r w:rsidR="00FA7204">
        <w:rPr>
          <w:rFonts w:ascii="Times New Roman" w:hAnsi="Times New Roman" w:cs="Times New Roman"/>
          <w:sz w:val="28"/>
          <w:szCs w:val="28"/>
        </w:rPr>
        <w:t>Программное обеспечение</w:t>
      </w:r>
      <w:r w:rsidRPr="0092472E">
        <w:rPr>
          <w:rFonts w:ascii="Times New Roman" w:hAnsi="Times New Roman" w:cs="Times New Roman"/>
          <w:sz w:val="28"/>
          <w:szCs w:val="28"/>
        </w:rPr>
        <w:t xml:space="preserve"> Информационной системы </w:t>
      </w:r>
      <w:r w:rsidR="00FA7204">
        <w:rPr>
          <w:rFonts w:ascii="Times New Roman" w:hAnsi="Times New Roman" w:cs="Times New Roman"/>
          <w:sz w:val="28"/>
          <w:szCs w:val="28"/>
        </w:rPr>
        <w:t>максимально адаптировано к школьным реалиям, регулярно проводится</w:t>
      </w:r>
      <w:r w:rsidRPr="0092472E">
        <w:rPr>
          <w:rFonts w:ascii="Times New Roman" w:hAnsi="Times New Roman" w:cs="Times New Roman"/>
          <w:sz w:val="28"/>
          <w:szCs w:val="28"/>
        </w:rPr>
        <w:t xml:space="preserve"> верификация и </w:t>
      </w:r>
      <w:proofErr w:type="spellStart"/>
      <w:r w:rsidRPr="0092472E">
        <w:rPr>
          <w:rFonts w:ascii="Times New Roman" w:hAnsi="Times New Roman" w:cs="Times New Roman"/>
          <w:sz w:val="28"/>
          <w:szCs w:val="28"/>
        </w:rPr>
        <w:t>валидизация</w:t>
      </w:r>
      <w:proofErr w:type="spellEnd"/>
      <w:r w:rsidRPr="0092472E">
        <w:rPr>
          <w:rFonts w:ascii="Times New Roman" w:hAnsi="Times New Roman" w:cs="Times New Roman"/>
          <w:sz w:val="28"/>
          <w:szCs w:val="28"/>
        </w:rPr>
        <w:t xml:space="preserve"> </w:t>
      </w:r>
      <w:r w:rsidR="00FA7204">
        <w:rPr>
          <w:rFonts w:ascii="Times New Roman" w:hAnsi="Times New Roman" w:cs="Times New Roman"/>
          <w:sz w:val="28"/>
          <w:szCs w:val="28"/>
        </w:rPr>
        <w:t>комплекса заданий</w:t>
      </w:r>
      <w:r w:rsidRPr="0092472E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515514" w:rsidRPr="00B040A6">
        <w:rPr>
          <w:rFonts w:ascii="Times New Roman" w:hAnsi="Times New Roman" w:cs="Times New Roman"/>
          <w:sz w:val="28"/>
          <w:szCs w:val="28"/>
        </w:rPr>
        <w:t>[2</w:t>
      </w:r>
      <w:r w:rsidR="00515514" w:rsidRPr="00B040A6">
        <w:rPr>
          <w:rFonts w:ascii="Times New Roman" w:hAnsi="Times New Roman" w:cs="Times New Roman"/>
          <w:sz w:val="28"/>
          <w:szCs w:val="28"/>
        </w:rPr>
        <w:t>]</w:t>
      </w:r>
      <w:r w:rsidR="00515514" w:rsidRPr="00B040A6">
        <w:rPr>
          <w:rFonts w:ascii="Times New Roman" w:hAnsi="Times New Roman" w:cs="Times New Roman"/>
          <w:sz w:val="28"/>
          <w:szCs w:val="28"/>
        </w:rPr>
        <w:t xml:space="preserve">, </w:t>
      </w:r>
      <w:r w:rsidR="00515514" w:rsidRPr="00B040A6">
        <w:rPr>
          <w:rFonts w:ascii="Times New Roman" w:hAnsi="Times New Roman" w:cs="Times New Roman"/>
          <w:sz w:val="28"/>
          <w:szCs w:val="28"/>
        </w:rPr>
        <w:t>[</w:t>
      </w:r>
      <w:r w:rsidR="00515514" w:rsidRPr="00B040A6">
        <w:rPr>
          <w:rFonts w:ascii="Times New Roman" w:hAnsi="Times New Roman" w:cs="Times New Roman"/>
          <w:sz w:val="28"/>
          <w:szCs w:val="28"/>
        </w:rPr>
        <w:t>3</w:t>
      </w:r>
      <w:r w:rsidRPr="00B040A6">
        <w:rPr>
          <w:rFonts w:ascii="Times New Roman" w:hAnsi="Times New Roman" w:cs="Times New Roman"/>
          <w:sz w:val="28"/>
          <w:szCs w:val="28"/>
        </w:rPr>
        <w:t>].</w:t>
      </w:r>
      <w:r w:rsidRPr="0092472E">
        <w:rPr>
          <w:rFonts w:ascii="Times New Roman" w:hAnsi="Times New Roman" w:cs="Times New Roman"/>
          <w:sz w:val="28"/>
          <w:szCs w:val="28"/>
        </w:rPr>
        <w:t xml:space="preserve"> </w:t>
      </w:r>
      <w:r w:rsidR="000A5E69" w:rsidRPr="0092472E">
        <w:rPr>
          <w:rFonts w:ascii="Times New Roman" w:hAnsi="Times New Roman" w:cs="Times New Roman"/>
          <w:sz w:val="28"/>
          <w:szCs w:val="28"/>
        </w:rPr>
        <w:t xml:space="preserve">В 2013 году Информационная система «Речевые технологии» была сертифицирована Российской академией образования, Институтом информатизации образования в качестве прикладного программного средства и системы автоматизации информационно-методического обеспечения образовательного процесса для детей дошкольного и школьного возраста. </w:t>
      </w:r>
    </w:p>
    <w:p w:rsidR="00DE29C5" w:rsidRPr="000A49F8" w:rsidRDefault="00FB26F4" w:rsidP="000A49F8">
      <w:pPr>
        <w:pStyle w:val="a4"/>
        <w:kinsoku w:val="0"/>
        <w:overflowPunct w:val="0"/>
        <w:spacing w:before="0" w:beforeAutospacing="0" w:after="0" w:afterAutospacing="0" w:line="360" w:lineRule="auto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92472E">
        <w:rPr>
          <w:rFonts w:eastAsiaTheme="minorHAnsi"/>
          <w:sz w:val="28"/>
          <w:szCs w:val="28"/>
          <w:lang w:eastAsia="en-US"/>
        </w:rPr>
        <w:t xml:space="preserve">В качестве пилотной апробации </w:t>
      </w:r>
      <w:r w:rsidR="00DE29C5" w:rsidRPr="0092472E">
        <w:rPr>
          <w:rFonts w:eastAsiaTheme="minorHAnsi"/>
          <w:sz w:val="28"/>
          <w:szCs w:val="28"/>
          <w:lang w:eastAsia="en-US"/>
        </w:rPr>
        <w:t>Информационная система «</w:t>
      </w:r>
      <w:r w:rsidRPr="0092472E">
        <w:rPr>
          <w:rFonts w:eastAsiaTheme="minorHAnsi"/>
          <w:sz w:val="28"/>
          <w:szCs w:val="28"/>
          <w:lang w:eastAsia="en-US"/>
        </w:rPr>
        <w:t>Речевые технологии</w:t>
      </w:r>
      <w:r w:rsidR="00DE29C5" w:rsidRPr="0092472E">
        <w:rPr>
          <w:rFonts w:eastAsiaTheme="minorHAnsi"/>
          <w:sz w:val="28"/>
          <w:szCs w:val="28"/>
          <w:lang w:eastAsia="en-US"/>
        </w:rPr>
        <w:t>» была внедрена в образовательный процесс Государственного бюджетного общеобразовательного учреждения города Москвы "Центр образования №1858", и муниципальное автономное образовательное учреждение "Центр развития ребенка - детский сад № 106" г. Казани.</w:t>
      </w:r>
      <w:r w:rsidR="000A49F8">
        <w:rPr>
          <w:rFonts w:eastAsiaTheme="minorHAnsi"/>
          <w:sz w:val="28"/>
          <w:szCs w:val="28"/>
          <w:lang w:eastAsia="en-US"/>
        </w:rPr>
        <w:t xml:space="preserve"> </w:t>
      </w:r>
      <w:r w:rsidR="00DE29C5" w:rsidRPr="0092472E">
        <w:rPr>
          <w:sz w:val="28"/>
          <w:szCs w:val="28"/>
        </w:rPr>
        <w:t>Эти Центры образования стали первой экспериментальной площадкой для апробации и внедрения Информационной системы. В 2014 году с помощью Информационной системы была проведена массовая диагностика речевых нарушений детей подготовительных групп детского сада и учеников начальных классов. Диагностическое заключение для каждого ребенка формировалось по результатам выполнения не менее 200 диагностических заданий. В диагностике приняли участие 595 учащихся под руководством 35 кураторов – педагогов начальной школы и педагогов дошкольных учреждений. В процессе диагностики исследовались речевые нарушения по 9-ти различным группам симптоматики:</w:t>
      </w:r>
    </w:p>
    <w:p w:rsidR="00DE29C5" w:rsidRPr="0092472E" w:rsidRDefault="00DE29C5" w:rsidP="009247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 xml:space="preserve">нарушение фонематического слуха; </w:t>
      </w:r>
    </w:p>
    <w:p w:rsidR="00DE29C5" w:rsidRPr="0092472E" w:rsidRDefault="00DE29C5" w:rsidP="009247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 xml:space="preserve">нарушение фонематического анализа, синтеза, восприятия; </w:t>
      </w:r>
    </w:p>
    <w:p w:rsidR="00DE29C5" w:rsidRPr="0092472E" w:rsidRDefault="00DE29C5" w:rsidP="009247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lastRenderedPageBreak/>
        <w:t xml:space="preserve">нарушение фонематических представлений; </w:t>
      </w:r>
    </w:p>
    <w:p w:rsidR="00DE29C5" w:rsidRPr="0092472E" w:rsidRDefault="00DE29C5" w:rsidP="009247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 xml:space="preserve">фонематическая дисграфия, дислексия; </w:t>
      </w:r>
    </w:p>
    <w:p w:rsidR="00DE29C5" w:rsidRPr="0092472E" w:rsidRDefault="00DE29C5" w:rsidP="009247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 xml:space="preserve">оптико-мнестическая дисграфия, дислексия; </w:t>
      </w:r>
    </w:p>
    <w:p w:rsidR="00DE29C5" w:rsidRPr="0092472E" w:rsidRDefault="00DE29C5" w:rsidP="009247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 xml:space="preserve">семантическая дислексия; </w:t>
      </w:r>
    </w:p>
    <w:p w:rsidR="00DE29C5" w:rsidRPr="0092472E" w:rsidRDefault="00DE29C5" w:rsidP="009247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 xml:space="preserve">нарушения на уровне слова; </w:t>
      </w:r>
    </w:p>
    <w:p w:rsidR="00DE29C5" w:rsidRPr="0092472E" w:rsidRDefault="00DE29C5" w:rsidP="009247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 xml:space="preserve">нарушения на уровне словосочетания;  </w:t>
      </w:r>
    </w:p>
    <w:p w:rsidR="00DE29C5" w:rsidRPr="0092472E" w:rsidRDefault="00DE29C5" w:rsidP="009247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>нарушения на уровне фразы.</w:t>
      </w:r>
    </w:p>
    <w:p w:rsidR="00DE29C5" w:rsidRPr="0092472E" w:rsidRDefault="00DE29C5" w:rsidP="0092472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>По результатам диагностики было определено, что 11% детей имеют тревожный уровень речевых нарушений, требующий серьезной коррекционной работы с привлечением специалистов из различных сфер коррекционной педагогики и психологии.  65% детей имеют выраженный уровень речевых нарушений по отдельным составляющим речевого развития. Для этих детей необходимо проведение коррекционной работы, направленной на устранение и компенсацию выявленных речевых нарушений. У 24 % детей уровень речевого развития соответствовал возрастной группе. Таким образом, диагностическое исследование подтвердило, что картина речевых нарушений учащихся чрезвычайно разнообразна, причем у многих детей наблюдается сочетание по нескольким группам симптоматики речевых нарушений</w:t>
      </w:r>
      <w:r w:rsidR="0092472E">
        <w:rPr>
          <w:rFonts w:ascii="Times New Roman" w:hAnsi="Times New Roman" w:cs="Times New Roman"/>
          <w:sz w:val="28"/>
          <w:szCs w:val="28"/>
        </w:rPr>
        <w:t xml:space="preserve"> </w:t>
      </w:r>
      <w:r w:rsidR="0092472E" w:rsidRPr="00B040A6">
        <w:rPr>
          <w:rFonts w:ascii="Times New Roman" w:hAnsi="Times New Roman" w:cs="Times New Roman"/>
          <w:sz w:val="28"/>
          <w:szCs w:val="28"/>
        </w:rPr>
        <w:t>[</w:t>
      </w:r>
      <w:r w:rsidR="00515514" w:rsidRPr="00B040A6">
        <w:rPr>
          <w:rFonts w:ascii="Times New Roman" w:hAnsi="Times New Roman" w:cs="Times New Roman"/>
          <w:sz w:val="28"/>
          <w:szCs w:val="28"/>
        </w:rPr>
        <w:t>4</w:t>
      </w:r>
      <w:r w:rsidR="0092472E" w:rsidRPr="00B040A6">
        <w:rPr>
          <w:rFonts w:ascii="Times New Roman" w:hAnsi="Times New Roman" w:cs="Times New Roman"/>
          <w:sz w:val="28"/>
          <w:szCs w:val="28"/>
        </w:rPr>
        <w:t>].</w:t>
      </w:r>
      <w:r w:rsidRPr="00924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9C5" w:rsidRPr="0092472E" w:rsidRDefault="00DE29C5" w:rsidP="0092472E">
      <w:pPr>
        <w:pStyle w:val="a4"/>
        <w:kinsoku w:val="0"/>
        <w:overflowPunct w:val="0"/>
        <w:spacing w:before="0" w:beforeAutospacing="0" w:after="0" w:afterAutospacing="0" w:line="360" w:lineRule="auto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92472E">
        <w:rPr>
          <w:rFonts w:eastAsiaTheme="minorHAnsi"/>
          <w:sz w:val="28"/>
          <w:szCs w:val="28"/>
          <w:lang w:eastAsia="en-US"/>
        </w:rPr>
        <w:t xml:space="preserve">Исходя из огромной потребности по преодолению речевых нарушений у воспитанников подготовительных групп дошкольных учреждений и учащихся начальных классов, в 2015 году в Центре образования №1858 г. Москвы, и Центр развития ребенка - детский сад № 106 г. Казани было организовано, и проводится по настоящее время, коррекционное сопровождение учащихся на основе Информационной системы «Речевые технологии». Нужно отметить, что реализация столь масштабного проекта была сопряжена с определенными трудностями связанными, с пропускной способностью школьной сети, необходимостью приобретения дополнительного серверного оборудования, организацией компьютерных классов для дошкольников, проблемами организационного характера. В работе Информационной системы приняли </w:t>
      </w:r>
      <w:r w:rsidRPr="0092472E">
        <w:rPr>
          <w:rFonts w:eastAsiaTheme="minorHAnsi"/>
          <w:sz w:val="28"/>
          <w:szCs w:val="28"/>
          <w:lang w:eastAsia="en-US"/>
        </w:rPr>
        <w:lastRenderedPageBreak/>
        <w:t>участие: 205 воспитанников дошко</w:t>
      </w:r>
      <w:r w:rsidR="002268CB">
        <w:rPr>
          <w:rFonts w:eastAsiaTheme="minorHAnsi"/>
          <w:sz w:val="28"/>
          <w:szCs w:val="28"/>
          <w:lang w:eastAsia="en-US"/>
        </w:rPr>
        <w:t>льных учреждений, 125 первоклассников и 156 второклассников.</w:t>
      </w:r>
      <w:r w:rsidRPr="0092472E">
        <w:rPr>
          <w:rFonts w:eastAsiaTheme="minorHAnsi"/>
          <w:sz w:val="28"/>
          <w:szCs w:val="28"/>
          <w:lang w:eastAsia="en-US"/>
        </w:rPr>
        <w:t xml:space="preserve"> </w:t>
      </w:r>
    </w:p>
    <w:p w:rsidR="00DE29C5" w:rsidRPr="0092472E" w:rsidRDefault="00DE29C5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>На сайте информационной системы «Речевые технологии» logo-tech.ru для каждого ребенка создан личный кабинет, в котором проводится диагностическо-коррекционная работа ребенка, формируется индивидуальная программа коррекционного сопровождения, а также отслеживается уровень достижения ребенка в программе. В соответствии с санитарно-эпидемиологическими требованиями к условиям и организации обучения в общеобразовательных учреждениях длительность занятия в информационной системе не превышает 15-ти минут</w:t>
      </w:r>
      <w:r w:rsidR="00460E2E" w:rsidRPr="00B040A6">
        <w:rPr>
          <w:rFonts w:ascii="Times New Roman" w:hAnsi="Times New Roman" w:cs="Times New Roman"/>
          <w:sz w:val="28"/>
          <w:szCs w:val="28"/>
        </w:rPr>
        <w:t xml:space="preserve"> </w:t>
      </w:r>
      <w:r w:rsidR="00460E2E" w:rsidRPr="00B040A6">
        <w:rPr>
          <w:rFonts w:ascii="Times New Roman" w:hAnsi="Times New Roman" w:cs="Times New Roman"/>
          <w:sz w:val="28"/>
          <w:szCs w:val="28"/>
        </w:rPr>
        <w:t>[</w:t>
      </w:r>
      <w:r w:rsidR="00B040A6" w:rsidRPr="00B040A6">
        <w:rPr>
          <w:rFonts w:ascii="Times New Roman" w:hAnsi="Times New Roman" w:cs="Times New Roman"/>
          <w:sz w:val="28"/>
          <w:szCs w:val="28"/>
        </w:rPr>
        <w:t>5</w:t>
      </w:r>
      <w:r w:rsidR="00460E2E" w:rsidRPr="00B040A6">
        <w:rPr>
          <w:rFonts w:ascii="Times New Roman" w:hAnsi="Times New Roman" w:cs="Times New Roman"/>
          <w:sz w:val="28"/>
          <w:szCs w:val="28"/>
        </w:rPr>
        <w:t>].</w:t>
      </w:r>
    </w:p>
    <w:p w:rsidR="00DE29C5" w:rsidRPr="0092472E" w:rsidRDefault="00DE29C5" w:rsidP="000A49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>В большинстве своем учащиеся работают в Информационной системе осознанно, легко воспринимают предъявляемый материал, с большим старанием выполняют задания разной сложности. Многие из детей помимо ежедневной работы в школе дополнительно занимаются в программе дома.</w:t>
      </w:r>
      <w:r w:rsidR="000A49F8">
        <w:rPr>
          <w:rFonts w:ascii="Times New Roman" w:hAnsi="Times New Roman" w:cs="Times New Roman"/>
          <w:sz w:val="28"/>
          <w:szCs w:val="28"/>
        </w:rPr>
        <w:t xml:space="preserve"> </w:t>
      </w:r>
      <w:r w:rsidRPr="0092472E">
        <w:rPr>
          <w:rFonts w:ascii="Times New Roman" w:hAnsi="Times New Roman" w:cs="Times New Roman"/>
          <w:sz w:val="28"/>
          <w:szCs w:val="28"/>
        </w:rPr>
        <w:t xml:space="preserve">Вместе с тем анализ результатов детей показывает случаи, когда дети «щелкают наугад». Зачастую это обусловлено попыткой избежать заданий, в которых проявляется их отставание - своего рода психологическая защита. </w:t>
      </w:r>
    </w:p>
    <w:p w:rsidR="00DE29C5" w:rsidRPr="0092472E" w:rsidRDefault="00DE29C5" w:rsidP="001E3E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 xml:space="preserve">Педагогический коллектив Центра образования и Москвы, и Казани с энтузиазмом относится к внедрению в учебный процесс Информационной системы «Речевые технологии», они видят в этом облегчение своей работы. Теперь учителя, зная речевые недостатки своих учеников, дифференцированно подходят к предъявлению учебного материала и с пониманием относятся к проблемам ребенка </w:t>
      </w:r>
      <w:r w:rsidRPr="001E3E75">
        <w:rPr>
          <w:rFonts w:ascii="Times New Roman" w:hAnsi="Times New Roman" w:cs="Times New Roman"/>
          <w:sz w:val="28"/>
          <w:szCs w:val="28"/>
        </w:rPr>
        <w:t>в процессе обучения. Логопеды Центров образования, получая ежемесячные диагностическо-коррекционные отчеты, без труда формируют группы детей со схожими речевыми дефектами и проводят с ними дополнительную коррекционную работу</w:t>
      </w:r>
      <w:r w:rsidR="001E3E75" w:rsidRPr="00D91421">
        <w:rPr>
          <w:rFonts w:ascii="Times New Roman" w:hAnsi="Times New Roman" w:cs="Times New Roman"/>
          <w:sz w:val="28"/>
          <w:szCs w:val="28"/>
        </w:rPr>
        <w:t xml:space="preserve"> </w:t>
      </w:r>
      <w:r w:rsidR="00515514" w:rsidRPr="00B040A6">
        <w:rPr>
          <w:rFonts w:ascii="Times New Roman" w:hAnsi="Times New Roman" w:cs="Times New Roman"/>
          <w:sz w:val="28"/>
          <w:szCs w:val="28"/>
        </w:rPr>
        <w:t>[</w:t>
      </w:r>
      <w:r w:rsidR="00B040A6" w:rsidRPr="00B040A6">
        <w:rPr>
          <w:rFonts w:ascii="Times New Roman" w:hAnsi="Times New Roman" w:cs="Times New Roman"/>
          <w:sz w:val="28"/>
          <w:szCs w:val="28"/>
        </w:rPr>
        <w:t>6</w:t>
      </w:r>
      <w:r w:rsidR="001E3E75" w:rsidRPr="00B040A6">
        <w:rPr>
          <w:rFonts w:ascii="Times New Roman" w:hAnsi="Times New Roman" w:cs="Times New Roman"/>
          <w:sz w:val="28"/>
          <w:szCs w:val="28"/>
        </w:rPr>
        <w:t>].</w:t>
      </w:r>
      <w:r w:rsidR="001E3E75" w:rsidRPr="00D91421">
        <w:rPr>
          <w:rFonts w:ascii="Times New Roman" w:hAnsi="Times New Roman" w:cs="Times New Roman"/>
          <w:sz w:val="28"/>
          <w:szCs w:val="28"/>
        </w:rPr>
        <w:t xml:space="preserve"> Руководство Научно-исследовательского центра и его специалисты проводят </w:t>
      </w:r>
      <w:r w:rsidR="004441BA" w:rsidRPr="00D91421">
        <w:rPr>
          <w:rFonts w:ascii="Times New Roman" w:hAnsi="Times New Roman" w:cs="Times New Roman"/>
          <w:sz w:val="28"/>
          <w:szCs w:val="28"/>
        </w:rPr>
        <w:t>серьезную просветительскую работу среди родителей и учителей начальных классов, о причинах, проявлениях и последствиях речевых нарушений у детей, с целью информирования</w:t>
      </w:r>
      <w:r w:rsidR="00466AD1" w:rsidRPr="00D91421">
        <w:rPr>
          <w:rFonts w:ascii="Times New Roman" w:hAnsi="Times New Roman" w:cs="Times New Roman"/>
          <w:sz w:val="28"/>
          <w:szCs w:val="28"/>
        </w:rPr>
        <w:t xml:space="preserve"> родителей и </w:t>
      </w:r>
      <w:r w:rsidR="00D91421" w:rsidRPr="00D91421">
        <w:rPr>
          <w:rFonts w:ascii="Times New Roman" w:hAnsi="Times New Roman" w:cs="Times New Roman"/>
          <w:sz w:val="28"/>
          <w:szCs w:val="28"/>
        </w:rPr>
        <w:t>педагогов</w:t>
      </w:r>
      <w:r w:rsidR="00466AD1" w:rsidRPr="00D91421">
        <w:rPr>
          <w:rFonts w:ascii="Times New Roman" w:hAnsi="Times New Roman" w:cs="Times New Roman"/>
          <w:sz w:val="28"/>
          <w:szCs w:val="28"/>
        </w:rPr>
        <w:t xml:space="preserve"> о с</w:t>
      </w:r>
      <w:r w:rsidR="004441BA" w:rsidRPr="00D91421">
        <w:rPr>
          <w:rFonts w:ascii="Times New Roman" w:hAnsi="Times New Roman" w:cs="Times New Roman"/>
          <w:sz w:val="28"/>
          <w:szCs w:val="28"/>
        </w:rPr>
        <w:t>о</w:t>
      </w:r>
      <w:r w:rsidR="00466AD1" w:rsidRPr="00D91421">
        <w:rPr>
          <w:rFonts w:ascii="Times New Roman" w:hAnsi="Times New Roman" w:cs="Times New Roman"/>
          <w:sz w:val="28"/>
          <w:szCs w:val="28"/>
        </w:rPr>
        <w:t>с</w:t>
      </w:r>
      <w:r w:rsidR="004441BA" w:rsidRPr="00D91421">
        <w:rPr>
          <w:rFonts w:ascii="Times New Roman" w:hAnsi="Times New Roman" w:cs="Times New Roman"/>
          <w:sz w:val="28"/>
          <w:szCs w:val="28"/>
        </w:rPr>
        <w:t xml:space="preserve">тоянии </w:t>
      </w:r>
      <w:r w:rsidR="00466AD1" w:rsidRPr="00D91421">
        <w:rPr>
          <w:rFonts w:ascii="Times New Roman" w:hAnsi="Times New Roman" w:cs="Times New Roman"/>
          <w:sz w:val="28"/>
          <w:szCs w:val="28"/>
        </w:rPr>
        <w:t>учащихся</w:t>
      </w:r>
      <w:r w:rsidR="004441BA" w:rsidRPr="00D91421">
        <w:rPr>
          <w:rFonts w:ascii="Times New Roman" w:hAnsi="Times New Roman" w:cs="Times New Roman"/>
          <w:sz w:val="28"/>
          <w:szCs w:val="28"/>
        </w:rPr>
        <w:t xml:space="preserve">, </w:t>
      </w:r>
      <w:r w:rsidR="004441BA" w:rsidRPr="00D91421">
        <w:rPr>
          <w:rFonts w:ascii="Times New Roman" w:hAnsi="Times New Roman" w:cs="Times New Roman"/>
          <w:sz w:val="28"/>
          <w:szCs w:val="28"/>
        </w:rPr>
        <w:lastRenderedPageBreak/>
        <w:t>своевременной реа</w:t>
      </w:r>
      <w:r w:rsidR="00466AD1" w:rsidRPr="00D91421">
        <w:rPr>
          <w:rFonts w:ascii="Times New Roman" w:hAnsi="Times New Roman" w:cs="Times New Roman"/>
          <w:sz w:val="28"/>
          <w:szCs w:val="28"/>
        </w:rPr>
        <w:t>к</w:t>
      </w:r>
      <w:r w:rsidR="004441BA" w:rsidRPr="00D91421">
        <w:rPr>
          <w:rFonts w:ascii="Times New Roman" w:hAnsi="Times New Roman" w:cs="Times New Roman"/>
          <w:sz w:val="28"/>
          <w:szCs w:val="28"/>
        </w:rPr>
        <w:t>ции на</w:t>
      </w:r>
      <w:r w:rsidR="00D91421" w:rsidRPr="00D91421">
        <w:rPr>
          <w:rFonts w:ascii="Times New Roman" w:hAnsi="Times New Roman" w:cs="Times New Roman"/>
          <w:sz w:val="28"/>
          <w:szCs w:val="28"/>
        </w:rPr>
        <w:t xml:space="preserve"> нарушение </w:t>
      </w:r>
      <w:r w:rsidR="00466AD1" w:rsidRPr="00D91421">
        <w:rPr>
          <w:rFonts w:ascii="Times New Roman" w:hAnsi="Times New Roman" w:cs="Times New Roman"/>
          <w:sz w:val="28"/>
          <w:szCs w:val="28"/>
        </w:rPr>
        <w:t xml:space="preserve">и </w:t>
      </w:r>
      <w:r w:rsidR="00D91421" w:rsidRPr="00D91421">
        <w:rPr>
          <w:rFonts w:ascii="Times New Roman" w:hAnsi="Times New Roman" w:cs="Times New Roman"/>
          <w:sz w:val="28"/>
          <w:szCs w:val="28"/>
        </w:rPr>
        <w:t xml:space="preserve">избежание </w:t>
      </w:r>
      <w:r w:rsidR="00466AD1" w:rsidRPr="00D91421">
        <w:rPr>
          <w:rFonts w:ascii="Times New Roman" w:hAnsi="Times New Roman" w:cs="Times New Roman"/>
          <w:sz w:val="28"/>
          <w:szCs w:val="28"/>
        </w:rPr>
        <w:t>необоснованных</w:t>
      </w:r>
      <w:r w:rsidR="00D91421" w:rsidRPr="00D91421">
        <w:rPr>
          <w:rFonts w:ascii="Times New Roman" w:hAnsi="Times New Roman" w:cs="Times New Roman"/>
          <w:sz w:val="28"/>
          <w:szCs w:val="28"/>
        </w:rPr>
        <w:t xml:space="preserve"> претензий и нареканий</w:t>
      </w:r>
      <w:r w:rsidR="00D91421">
        <w:rPr>
          <w:rFonts w:ascii="Times New Roman" w:hAnsi="Times New Roman" w:cs="Times New Roman"/>
          <w:sz w:val="28"/>
          <w:szCs w:val="28"/>
        </w:rPr>
        <w:t xml:space="preserve"> к детям с речевыми </w:t>
      </w:r>
      <w:r w:rsidR="00D91421" w:rsidRPr="00B040A6">
        <w:rPr>
          <w:rFonts w:ascii="Times New Roman" w:hAnsi="Times New Roman" w:cs="Times New Roman"/>
          <w:sz w:val="28"/>
          <w:szCs w:val="28"/>
        </w:rPr>
        <w:t xml:space="preserve">нарушениями </w:t>
      </w:r>
      <w:r w:rsidR="00681E36" w:rsidRPr="00B040A6">
        <w:rPr>
          <w:rFonts w:ascii="Times New Roman" w:hAnsi="Times New Roman" w:cs="Times New Roman"/>
          <w:sz w:val="28"/>
          <w:szCs w:val="28"/>
        </w:rPr>
        <w:t>[7</w:t>
      </w:r>
      <w:r w:rsidR="00681E36" w:rsidRPr="00B040A6">
        <w:rPr>
          <w:rFonts w:ascii="Times New Roman" w:hAnsi="Times New Roman" w:cs="Times New Roman"/>
          <w:sz w:val="28"/>
          <w:szCs w:val="28"/>
        </w:rPr>
        <w:t>]</w:t>
      </w:r>
      <w:r w:rsidR="00681E36" w:rsidRPr="00B040A6">
        <w:rPr>
          <w:rFonts w:ascii="Times New Roman" w:hAnsi="Times New Roman" w:cs="Times New Roman"/>
          <w:sz w:val="28"/>
          <w:szCs w:val="28"/>
        </w:rPr>
        <w:t xml:space="preserve">, </w:t>
      </w:r>
      <w:r w:rsidR="00681E36" w:rsidRPr="00B040A6">
        <w:rPr>
          <w:rFonts w:ascii="Times New Roman" w:hAnsi="Times New Roman" w:cs="Times New Roman"/>
          <w:sz w:val="28"/>
          <w:szCs w:val="28"/>
        </w:rPr>
        <w:t>[</w:t>
      </w:r>
      <w:r w:rsidR="00681E36" w:rsidRPr="00B040A6">
        <w:rPr>
          <w:rFonts w:ascii="Times New Roman" w:hAnsi="Times New Roman" w:cs="Times New Roman"/>
          <w:sz w:val="28"/>
          <w:szCs w:val="28"/>
        </w:rPr>
        <w:t>8</w:t>
      </w:r>
      <w:r w:rsidR="00D91421" w:rsidRPr="00B040A6">
        <w:rPr>
          <w:rFonts w:ascii="Times New Roman" w:hAnsi="Times New Roman" w:cs="Times New Roman"/>
          <w:sz w:val="28"/>
          <w:szCs w:val="28"/>
        </w:rPr>
        <w:t>].</w:t>
      </w:r>
    </w:p>
    <w:p w:rsidR="00FB26F4" w:rsidRPr="0092472E" w:rsidRDefault="00DE29C5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>Ниже представлены результаты коррекционной работы с помощью Информационной системы «Речевые технологии» проведенной с октября 2015 года по апрель 2016 года. Анализировались ответы детей на более чем 200 тысяч коррекционных заданий.</w:t>
      </w:r>
    </w:p>
    <w:p w:rsidR="00DE29C5" w:rsidRPr="0092472E" w:rsidRDefault="00DE29C5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 xml:space="preserve"> На рисунках 1а и1б представлена динамика результатов учащихся в Информационной системе по трем направлениям коррекционной работы: фонетико-фонематическое недоразвитие, нарушение процессов чтения и письма и общее недоразвитие речи. Из рисунков легко увидеть схожий характер динамики результатов для учащихся 1-го и 2-го классов, причем по каждому из направлений отмечается устойчивый рост результатов детей.  За 6 месяцев коррекционной работы результаты детей повысились - у первоклассников в среднем на 75% (20 баллов), у второклассников в среднем на 50% (18 баллов).</w:t>
      </w:r>
    </w:p>
    <w:p w:rsidR="00DE29C5" w:rsidRPr="0092472E" w:rsidRDefault="00DE29C5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29C5" w:rsidRPr="0092472E" w:rsidRDefault="00DE29C5" w:rsidP="009247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554AF0" wp14:editId="1728B7F9">
            <wp:extent cx="5090615" cy="2388358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E29C5" w:rsidRPr="0092472E" w:rsidRDefault="00DE29C5" w:rsidP="009247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72E">
        <w:rPr>
          <w:rFonts w:ascii="Times New Roman" w:hAnsi="Times New Roman" w:cs="Times New Roman"/>
          <w:b/>
          <w:i/>
          <w:sz w:val="28"/>
          <w:szCs w:val="28"/>
        </w:rPr>
        <w:t>Рисунок 1а. Динамика результатов работы учащихся в Информационной системе (1класс)</w:t>
      </w:r>
    </w:p>
    <w:p w:rsidR="00DE29C5" w:rsidRPr="0092472E" w:rsidRDefault="00DE29C5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29C5" w:rsidRPr="0092472E" w:rsidRDefault="00DE29C5" w:rsidP="009247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269CAF" wp14:editId="34559528">
            <wp:extent cx="5670645" cy="2415654"/>
            <wp:effectExtent l="0" t="0" r="6350" b="381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E29C5" w:rsidRPr="0092472E" w:rsidRDefault="00DE29C5" w:rsidP="009247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72E">
        <w:rPr>
          <w:rFonts w:ascii="Times New Roman" w:hAnsi="Times New Roman" w:cs="Times New Roman"/>
          <w:b/>
          <w:i/>
          <w:sz w:val="28"/>
          <w:szCs w:val="28"/>
        </w:rPr>
        <w:t>Рисунок 1б. Динамика результатов работы учащихся в Информационной системе (2 класс).</w:t>
      </w:r>
    </w:p>
    <w:p w:rsidR="00DE29C5" w:rsidRPr="0092472E" w:rsidRDefault="00DE29C5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>Следует отметить, что не все дети одинаково интенсивно участвовали в коррекционной работе. На рисунках 2а-2б представлена зависимость прогресса результатов ребенка от количества занятий в Информационной системе.</w:t>
      </w:r>
    </w:p>
    <w:p w:rsidR="00DE29C5" w:rsidRPr="0092472E" w:rsidRDefault="00DE29C5" w:rsidP="009247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47E01E" wp14:editId="2A6DCEC5">
            <wp:extent cx="5943600" cy="2809875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29C5" w:rsidRPr="0092472E" w:rsidRDefault="00DE29C5" w:rsidP="009247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72E">
        <w:rPr>
          <w:rFonts w:ascii="Times New Roman" w:hAnsi="Times New Roman" w:cs="Times New Roman"/>
          <w:b/>
          <w:i/>
          <w:sz w:val="28"/>
          <w:szCs w:val="28"/>
        </w:rPr>
        <w:t>Рисунок 2а. Зависимость прогресса результатов от количества занятий учащегося в Информационной системе за 6 месяцев коррекционной работы (1 класс)</w:t>
      </w:r>
    </w:p>
    <w:p w:rsidR="00DE29C5" w:rsidRPr="0092472E" w:rsidRDefault="00DE29C5" w:rsidP="009247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1A2164F" wp14:editId="523EBE1F">
            <wp:extent cx="5943600" cy="283845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29C5" w:rsidRPr="0092472E" w:rsidRDefault="00DE29C5" w:rsidP="009247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72E">
        <w:rPr>
          <w:rFonts w:ascii="Times New Roman" w:hAnsi="Times New Roman" w:cs="Times New Roman"/>
          <w:b/>
          <w:i/>
          <w:sz w:val="28"/>
          <w:szCs w:val="28"/>
        </w:rPr>
        <w:t>Рисунок 2б. Зависимость прогресса результатов от количества занятий учащегося в Информационной системе за 6 месяцев коррекционной работы (2 класс)</w:t>
      </w:r>
    </w:p>
    <w:p w:rsidR="003F6A36" w:rsidRPr="0092472E" w:rsidRDefault="003F6A36" w:rsidP="009247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29C5" w:rsidRPr="0092472E" w:rsidRDefault="00DE29C5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 xml:space="preserve">Из рисунков 2а и 2б видно, что прогресс существенно зависит от количества пройденных занятий в системе. При интенсивности занятий менее чем 7 занятий в месяц прогресс незначительный. Но уже при интенсивности занятий более </w:t>
      </w:r>
      <w:r w:rsidR="009D7387" w:rsidRPr="009D7387">
        <w:rPr>
          <w:rFonts w:ascii="Times New Roman" w:hAnsi="Times New Roman" w:cs="Times New Roman"/>
          <w:sz w:val="28"/>
          <w:szCs w:val="28"/>
        </w:rPr>
        <w:t>10</w:t>
      </w:r>
      <w:r w:rsidR="009D7387">
        <w:rPr>
          <w:rFonts w:ascii="Times New Roman" w:hAnsi="Times New Roman" w:cs="Times New Roman"/>
          <w:sz w:val="28"/>
          <w:szCs w:val="28"/>
        </w:rPr>
        <w:t xml:space="preserve"> в месяц </w:t>
      </w:r>
      <w:r w:rsidRPr="009D7387">
        <w:rPr>
          <w:rFonts w:ascii="Times New Roman" w:hAnsi="Times New Roman" w:cs="Times New Roman"/>
          <w:sz w:val="28"/>
          <w:szCs w:val="28"/>
        </w:rPr>
        <w:t>наблюдается значительный прогресс. Полученная</w:t>
      </w:r>
      <w:r w:rsidRPr="0092472E">
        <w:rPr>
          <w:rFonts w:ascii="Times New Roman" w:hAnsi="Times New Roman" w:cs="Times New Roman"/>
          <w:sz w:val="28"/>
          <w:szCs w:val="28"/>
        </w:rPr>
        <w:t xml:space="preserve"> зависимость результата от количества проведенных занятий говорит о том, что прогресс детей является не результатом естественного взросления, а обусловлен коррекционной работой в Информационной системе.</w:t>
      </w:r>
    </w:p>
    <w:p w:rsidR="00DE29C5" w:rsidRPr="0092472E" w:rsidRDefault="00DE29C5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>Успешность обучения детей в школе в значительной мере связна со степенью речевого развития ребенка. На рисунке 3 представлена взаимосвязь результатов учащихся 2 класса в Информационной системе и средней успеваемости в школе.</w:t>
      </w:r>
    </w:p>
    <w:p w:rsidR="00DE29C5" w:rsidRPr="0092472E" w:rsidRDefault="00DE29C5" w:rsidP="009247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109AE8" wp14:editId="3413827C">
            <wp:extent cx="5616054" cy="2470245"/>
            <wp:effectExtent l="0" t="0" r="3810" b="635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29C5" w:rsidRPr="0092472E" w:rsidRDefault="00DE29C5" w:rsidP="0092472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72E">
        <w:rPr>
          <w:rFonts w:ascii="Times New Roman" w:hAnsi="Times New Roman" w:cs="Times New Roman"/>
          <w:b/>
          <w:i/>
          <w:sz w:val="28"/>
          <w:szCs w:val="28"/>
        </w:rPr>
        <w:t>Рисунок 3. Взаимосвязь результатов учащихся в Информационной системе и успеваемости в школе (2 класс)</w:t>
      </w:r>
    </w:p>
    <w:p w:rsidR="00DE29C5" w:rsidRPr="0092472E" w:rsidRDefault="00DE29C5" w:rsidP="00924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>Из рисунка 3 видно, что успешность обучения учащихся в школе однозначно связана уровнем речевого развития.  Изменение результатов детей по итогам коррекционной работы в Информационной системе «Речевые технологии» соответствует увеличению средней успеваемости ребенка по 5-ти бальной шкале системы школьных оценок на 0,3 балла.</w:t>
      </w:r>
    </w:p>
    <w:p w:rsidR="004C45F2" w:rsidRDefault="00DE29C5" w:rsidP="004C4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 xml:space="preserve">Таким образом, коррекционное сопровождение учеников начальных классов приводит к заметному изменению уровня речевого развития и как следствие улучшению успеваемости в школе, причем наиболее заметные результаты наблюдаются при интенсивности коррекционной работы более 15 занятий в месяц. </w:t>
      </w:r>
    </w:p>
    <w:p w:rsidR="00CD050A" w:rsidRPr="0092472E" w:rsidRDefault="00DE29C5" w:rsidP="004C4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>Информационная система «Речевые технологии» является эффективным инструментом для речевой подготовки детей дошкольного возраста к обучению в школе, коррекционного сопровождения детей в школе, как в качестве самостоятельного инструмента, так и в сочетании с традицио</w:t>
      </w:r>
      <w:r w:rsidR="00CD050A" w:rsidRPr="0092472E">
        <w:rPr>
          <w:rFonts w:ascii="Times New Roman" w:hAnsi="Times New Roman" w:cs="Times New Roman"/>
          <w:sz w:val="28"/>
          <w:szCs w:val="28"/>
        </w:rPr>
        <w:t>нными методами работы логопедов и коррекционных педагогов.</w:t>
      </w:r>
    </w:p>
    <w:p w:rsidR="00CD050A" w:rsidRDefault="00CD050A" w:rsidP="0092472E">
      <w:pPr>
        <w:pStyle w:val="a4"/>
        <w:kinsoku w:val="0"/>
        <w:overflowPunct w:val="0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F6998" w:rsidRDefault="00BF6998" w:rsidP="0092472E">
      <w:pPr>
        <w:pStyle w:val="a4"/>
        <w:kinsoku w:val="0"/>
        <w:overflowPunct w:val="0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F6998" w:rsidRDefault="00BF6998" w:rsidP="0092472E">
      <w:pPr>
        <w:pStyle w:val="a4"/>
        <w:kinsoku w:val="0"/>
        <w:overflowPunct w:val="0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F6998" w:rsidRDefault="00BF6998" w:rsidP="0092472E">
      <w:pPr>
        <w:pStyle w:val="a4"/>
        <w:kinsoku w:val="0"/>
        <w:overflowPunct w:val="0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F6998" w:rsidRDefault="00BF6998" w:rsidP="0092472E">
      <w:pPr>
        <w:pStyle w:val="a4"/>
        <w:kinsoku w:val="0"/>
        <w:overflowPunct w:val="0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F6998" w:rsidRPr="0092472E" w:rsidRDefault="00BF6998" w:rsidP="0092472E">
      <w:pPr>
        <w:pStyle w:val="a4"/>
        <w:kinsoku w:val="0"/>
        <w:overflowPunct w:val="0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CD050A" w:rsidRPr="0092472E" w:rsidRDefault="00CD050A" w:rsidP="00B040A6">
      <w:pPr>
        <w:pStyle w:val="a4"/>
        <w:kinsoku w:val="0"/>
        <w:overflowPunct w:val="0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2472E">
        <w:rPr>
          <w:b/>
          <w:sz w:val="28"/>
          <w:szCs w:val="28"/>
        </w:rPr>
        <w:lastRenderedPageBreak/>
        <w:t>Библиография:</w:t>
      </w:r>
    </w:p>
    <w:p w:rsidR="00460E2E" w:rsidRPr="00B040A6" w:rsidRDefault="00460E2E" w:rsidP="00B040A6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40A6">
        <w:rPr>
          <w:rFonts w:ascii="Times New Roman" w:hAnsi="Times New Roman" w:cs="Times New Roman"/>
          <w:sz w:val="28"/>
          <w:szCs w:val="28"/>
        </w:rPr>
        <w:t xml:space="preserve">Борисова В.В., Карев П.Н. Из опыта подготовки учебно-методических комплексов/ Высшее образование </w:t>
      </w:r>
      <w:r w:rsidRPr="00B040A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B040A6">
        <w:rPr>
          <w:rFonts w:ascii="Times New Roman" w:hAnsi="Times New Roman" w:cs="Times New Roman"/>
          <w:sz w:val="28"/>
          <w:szCs w:val="28"/>
        </w:rPr>
        <w:t xml:space="preserve"> века: Вторая международная научная конференция. Негосударственный сектор высшего образования: проблемы развития: Материалы докладов. Часть первая. – </w:t>
      </w:r>
      <w:proofErr w:type="spellStart"/>
      <w:r w:rsidRPr="00B040A6">
        <w:rPr>
          <w:rFonts w:ascii="Times New Roman" w:hAnsi="Times New Roman" w:cs="Times New Roman"/>
          <w:sz w:val="28"/>
          <w:szCs w:val="28"/>
        </w:rPr>
        <w:t>МосГУ</w:t>
      </w:r>
      <w:proofErr w:type="spellEnd"/>
      <w:r w:rsidRPr="00B040A6">
        <w:rPr>
          <w:rFonts w:ascii="Times New Roman" w:hAnsi="Times New Roman" w:cs="Times New Roman"/>
          <w:sz w:val="28"/>
          <w:szCs w:val="28"/>
        </w:rPr>
        <w:t>, М., 2005ю – С. 12-27</w:t>
      </w:r>
    </w:p>
    <w:p w:rsidR="00515514" w:rsidRPr="0092472E" w:rsidRDefault="00515514" w:rsidP="00460E2E">
      <w:pPr>
        <w:pStyle w:val="a3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 xml:space="preserve">Борисова В.В., </w:t>
      </w:r>
      <w:proofErr w:type="spellStart"/>
      <w:r w:rsidRPr="0092472E">
        <w:rPr>
          <w:rFonts w:ascii="Times New Roman" w:hAnsi="Times New Roman" w:cs="Times New Roman"/>
          <w:szCs w:val="28"/>
        </w:rPr>
        <w:t>Метельская</w:t>
      </w:r>
      <w:proofErr w:type="spellEnd"/>
      <w:r w:rsidRPr="0092472E">
        <w:rPr>
          <w:rFonts w:ascii="Times New Roman" w:hAnsi="Times New Roman" w:cs="Times New Roman"/>
          <w:szCs w:val="28"/>
        </w:rPr>
        <w:t xml:space="preserve"> Т.А., Налбандян О.Г., Оганесян Е.В. Система верификации тестовых заданий методами статистического анализа. // Инновационные методы и средства оценки качества образования: Материалы конференции. МГУП, М.- 2006. С.42-44.</w:t>
      </w:r>
    </w:p>
    <w:p w:rsidR="00515514" w:rsidRPr="0092472E" w:rsidRDefault="00515514" w:rsidP="00460E2E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472E">
        <w:rPr>
          <w:rFonts w:ascii="Times New Roman" w:hAnsi="Times New Roman" w:cs="Times New Roman"/>
          <w:sz w:val="28"/>
          <w:szCs w:val="28"/>
        </w:rPr>
        <w:t xml:space="preserve">Борисова В.В., Матвеева О.В., </w:t>
      </w:r>
      <w:proofErr w:type="spellStart"/>
      <w:r w:rsidRPr="0092472E">
        <w:rPr>
          <w:rFonts w:ascii="Times New Roman" w:hAnsi="Times New Roman" w:cs="Times New Roman"/>
          <w:sz w:val="28"/>
          <w:szCs w:val="28"/>
        </w:rPr>
        <w:t>Метельская</w:t>
      </w:r>
      <w:proofErr w:type="spellEnd"/>
      <w:r w:rsidRPr="0092472E">
        <w:rPr>
          <w:rFonts w:ascii="Times New Roman" w:hAnsi="Times New Roman" w:cs="Times New Roman"/>
          <w:sz w:val="28"/>
          <w:szCs w:val="28"/>
        </w:rPr>
        <w:t xml:space="preserve"> Т.А. Определение характеристик тестовых заданий методами корреляционного анализа/Инновационные методы и средства оценки качества образования: Материалы конференции. МГУП, М., 2006. С.40-42.</w:t>
      </w:r>
    </w:p>
    <w:p w:rsidR="00CD050A" w:rsidRPr="0092472E" w:rsidRDefault="00CD050A" w:rsidP="00460E2E">
      <w:pPr>
        <w:pStyle w:val="a3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>Борисова В.В., Стрельцов В.Н., Налбандян О.Г. Опыт применения компьютерных технологий для коррекции речевых нарушений у учащихся начальных классов // Инновационные проекты и программы в образовании. 2016. № 5. С. 71–76.</w:t>
      </w:r>
    </w:p>
    <w:p w:rsidR="00CD050A" w:rsidRPr="0092472E" w:rsidRDefault="00CD050A" w:rsidP="00460E2E">
      <w:pPr>
        <w:pStyle w:val="a3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>Борисова В. В., Налбандян О. Г. Информационная система «Речевые технологии» как эффективный инструмент диагностики и коррекции речевых нарушений детей младшего возраста. Сборник материалов V Международной конференции: Воспитание и обучение детей младшего возраста (МГУ, Москва 12-14 мая 2016 год), М.,2016.- С.3-8.</w:t>
      </w:r>
    </w:p>
    <w:p w:rsidR="00460E2E" w:rsidRPr="0092472E" w:rsidRDefault="00460E2E" w:rsidP="00460E2E">
      <w:pPr>
        <w:pStyle w:val="a3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>Борисова В. В., Налбандян О. Г. Применение информационной системы «Речевые технологии» для диагностики речевых нарушений у детей младшего возраста // Инновационные проекты и программы в образовании. 2016. № 1. С. 66–71.</w:t>
      </w:r>
    </w:p>
    <w:p w:rsidR="00CD050A" w:rsidRPr="0092472E" w:rsidRDefault="00CD050A" w:rsidP="00460E2E">
      <w:pPr>
        <w:pStyle w:val="a3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t xml:space="preserve">Борисова В.В., Стрельцов В.Н., Налбандян О.Г. Селедка на улице </w:t>
      </w:r>
      <w:proofErr w:type="spellStart"/>
      <w:r w:rsidRPr="0092472E">
        <w:rPr>
          <w:rFonts w:ascii="Times New Roman" w:hAnsi="Times New Roman" w:cs="Times New Roman"/>
          <w:szCs w:val="28"/>
        </w:rPr>
        <w:t>Койкого</w:t>
      </w:r>
      <w:proofErr w:type="spellEnd"/>
      <w:r w:rsidRPr="0092472E">
        <w:rPr>
          <w:rFonts w:ascii="Times New Roman" w:hAnsi="Times New Roman" w:cs="Times New Roman"/>
          <w:szCs w:val="28"/>
        </w:rPr>
        <w:t xml:space="preserve"> отменяется// Еженедельная Учительская газета Москва. 2016. №24 (10625). С.9.</w:t>
      </w:r>
    </w:p>
    <w:p w:rsidR="00CD050A" w:rsidRPr="0092472E" w:rsidRDefault="00CD050A" w:rsidP="00460E2E">
      <w:pPr>
        <w:pStyle w:val="a3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szCs w:val="28"/>
        </w:rPr>
        <w:lastRenderedPageBreak/>
        <w:t>Борисова В. В., Година Н.Н. Налбандян О. Г.  Цикл бесед о речевых нарушениях у младших школьников. Беседа первая</w:t>
      </w:r>
      <w:r w:rsidR="00D91421">
        <w:rPr>
          <w:rFonts w:ascii="Times New Roman" w:hAnsi="Times New Roman" w:cs="Times New Roman"/>
          <w:szCs w:val="28"/>
        </w:rPr>
        <w:t>-пятая</w:t>
      </w:r>
      <w:r w:rsidRPr="0092472E">
        <w:rPr>
          <w:rFonts w:ascii="Times New Roman" w:hAnsi="Times New Roman" w:cs="Times New Roman"/>
          <w:szCs w:val="28"/>
        </w:rPr>
        <w:t>. //Литературный коллайдер. Газета Русская березка. 2015. 10 марта.</w:t>
      </w:r>
      <w:r w:rsidR="00D91421">
        <w:rPr>
          <w:rFonts w:ascii="Times New Roman" w:hAnsi="Times New Roman" w:cs="Times New Roman"/>
          <w:szCs w:val="28"/>
        </w:rPr>
        <w:t xml:space="preserve"> 12 марта.</w:t>
      </w:r>
    </w:p>
    <w:p w:rsidR="00CD050A" w:rsidRPr="0092472E" w:rsidRDefault="00CD050A" w:rsidP="00460E2E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Cs w:val="28"/>
        </w:rPr>
      </w:pPr>
    </w:p>
    <w:p w:rsidR="00CD050A" w:rsidRPr="0092472E" w:rsidRDefault="00CD050A" w:rsidP="00044D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Cs w:val="28"/>
        </w:rPr>
      </w:pPr>
      <w:r w:rsidRPr="0092472E">
        <w:rPr>
          <w:rFonts w:ascii="Times New Roman" w:hAnsi="Times New Roman" w:cs="Times New Roman"/>
          <w:b/>
          <w:szCs w:val="28"/>
        </w:rPr>
        <w:t>Авторы:</w:t>
      </w:r>
    </w:p>
    <w:p w:rsidR="00CD050A" w:rsidRPr="0092472E" w:rsidRDefault="00CD050A" w:rsidP="00044DA5">
      <w:pPr>
        <w:pStyle w:val="a3"/>
        <w:spacing w:line="240" w:lineRule="auto"/>
        <w:ind w:left="0"/>
        <w:jc w:val="left"/>
        <w:rPr>
          <w:rStyle w:val="a5"/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b/>
          <w:i/>
          <w:szCs w:val="28"/>
        </w:rPr>
        <w:t>Налбандян Овик Гагикович</w:t>
      </w:r>
      <w:r w:rsidRPr="0092472E">
        <w:rPr>
          <w:rFonts w:ascii="Times New Roman" w:hAnsi="Times New Roman" w:cs="Times New Roman"/>
          <w:szCs w:val="28"/>
        </w:rPr>
        <w:t xml:space="preserve"> – доктор физико-математических наук, Генеральный директор научно-исследовательского центра «Речевые технологии», Москва, </w:t>
      </w:r>
      <w:r w:rsidRPr="0092472E">
        <w:rPr>
          <w:rFonts w:ascii="Times New Roman" w:hAnsi="Times New Roman" w:cs="Times New Roman"/>
          <w:szCs w:val="28"/>
          <w:lang w:val="en-US"/>
        </w:rPr>
        <w:t>E</w:t>
      </w:r>
      <w:r w:rsidRPr="0092472E">
        <w:rPr>
          <w:rFonts w:ascii="Times New Roman" w:hAnsi="Times New Roman" w:cs="Times New Roman"/>
          <w:szCs w:val="28"/>
        </w:rPr>
        <w:t>-</w:t>
      </w:r>
      <w:r w:rsidRPr="0092472E">
        <w:rPr>
          <w:rFonts w:ascii="Times New Roman" w:hAnsi="Times New Roman" w:cs="Times New Roman"/>
          <w:szCs w:val="28"/>
          <w:lang w:val="en-US"/>
        </w:rPr>
        <w:t>mail</w:t>
      </w:r>
      <w:r w:rsidRPr="0092472E">
        <w:rPr>
          <w:rFonts w:ascii="Times New Roman" w:hAnsi="Times New Roman" w:cs="Times New Roman"/>
          <w:szCs w:val="28"/>
        </w:rPr>
        <w:t xml:space="preserve">: </w:t>
      </w:r>
      <w:hyperlink r:id="rId10" w:history="1">
        <w:r w:rsidRPr="0092472E">
          <w:rPr>
            <w:rStyle w:val="a5"/>
            <w:rFonts w:ascii="Times New Roman" w:hAnsi="Times New Roman" w:cs="Times New Roman"/>
            <w:szCs w:val="28"/>
          </w:rPr>
          <w:t>dudala@bk.ru</w:t>
        </w:r>
      </w:hyperlink>
    </w:p>
    <w:p w:rsidR="00CD050A" w:rsidRPr="0092472E" w:rsidRDefault="00CD050A" w:rsidP="00044D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92472E">
        <w:rPr>
          <w:rFonts w:ascii="Times New Roman" w:hAnsi="Times New Roman" w:cs="Times New Roman"/>
          <w:b/>
          <w:i/>
          <w:szCs w:val="28"/>
        </w:rPr>
        <w:t>Борисова Виктория Валерьевна</w:t>
      </w:r>
      <w:r w:rsidRPr="0092472E">
        <w:rPr>
          <w:rFonts w:ascii="Times New Roman" w:hAnsi="Times New Roman" w:cs="Times New Roman"/>
          <w:szCs w:val="28"/>
        </w:rPr>
        <w:t xml:space="preserve"> – кандидат педагогических наук, директор негосударственного образовательного частного учреждения дополнительного образования «Логотех», Москва, </w:t>
      </w:r>
      <w:r w:rsidRPr="0092472E">
        <w:rPr>
          <w:rFonts w:ascii="Times New Roman" w:hAnsi="Times New Roman" w:cs="Times New Roman"/>
          <w:szCs w:val="28"/>
          <w:lang w:val="en-US"/>
        </w:rPr>
        <w:t>E</w:t>
      </w:r>
      <w:r w:rsidRPr="0092472E">
        <w:rPr>
          <w:rFonts w:ascii="Times New Roman" w:hAnsi="Times New Roman" w:cs="Times New Roman"/>
          <w:szCs w:val="28"/>
        </w:rPr>
        <w:t>-</w:t>
      </w:r>
      <w:r w:rsidRPr="0092472E">
        <w:rPr>
          <w:rFonts w:ascii="Times New Roman" w:hAnsi="Times New Roman" w:cs="Times New Roman"/>
          <w:szCs w:val="28"/>
          <w:lang w:val="en-US"/>
        </w:rPr>
        <w:t>mail</w:t>
      </w:r>
      <w:r w:rsidRPr="0092472E">
        <w:rPr>
          <w:rFonts w:ascii="Times New Roman" w:hAnsi="Times New Roman" w:cs="Times New Roman"/>
          <w:szCs w:val="28"/>
        </w:rPr>
        <w:t xml:space="preserve">: </w:t>
      </w:r>
      <w:r w:rsidRPr="0092472E">
        <w:rPr>
          <w:rFonts w:ascii="Times New Roman" w:hAnsi="Times New Roman" w:cs="Times New Roman"/>
          <w:szCs w:val="28"/>
          <w:lang w:val="en-US"/>
        </w:rPr>
        <w:t>info</w:t>
      </w:r>
      <w:r w:rsidRPr="0092472E">
        <w:rPr>
          <w:rFonts w:ascii="Times New Roman" w:hAnsi="Times New Roman" w:cs="Times New Roman"/>
          <w:szCs w:val="28"/>
        </w:rPr>
        <w:t>@</w:t>
      </w:r>
      <w:r w:rsidRPr="0092472E">
        <w:rPr>
          <w:rFonts w:ascii="Times New Roman" w:hAnsi="Times New Roman" w:cs="Times New Roman"/>
          <w:szCs w:val="28"/>
          <w:lang w:val="en-US"/>
        </w:rPr>
        <w:t>logo</w:t>
      </w:r>
      <w:r w:rsidRPr="0092472E">
        <w:rPr>
          <w:rFonts w:ascii="Times New Roman" w:hAnsi="Times New Roman" w:cs="Times New Roman"/>
          <w:szCs w:val="28"/>
        </w:rPr>
        <w:t>-</w:t>
      </w:r>
      <w:r w:rsidRPr="0092472E">
        <w:rPr>
          <w:rFonts w:ascii="Times New Roman" w:hAnsi="Times New Roman" w:cs="Times New Roman"/>
          <w:szCs w:val="28"/>
          <w:lang w:val="en-US"/>
        </w:rPr>
        <w:t>tech</w:t>
      </w:r>
      <w:r w:rsidRPr="0092472E">
        <w:rPr>
          <w:rFonts w:ascii="Times New Roman" w:hAnsi="Times New Roman" w:cs="Times New Roman"/>
          <w:szCs w:val="28"/>
        </w:rPr>
        <w:t>.</w:t>
      </w:r>
      <w:proofErr w:type="spellStart"/>
      <w:r w:rsidRPr="0092472E">
        <w:rPr>
          <w:rFonts w:ascii="Times New Roman" w:hAnsi="Times New Roman" w:cs="Times New Roman"/>
          <w:szCs w:val="28"/>
          <w:lang w:val="en-US"/>
        </w:rPr>
        <w:t>ru</w:t>
      </w:r>
      <w:proofErr w:type="spellEnd"/>
      <w:r w:rsidRPr="0092472E">
        <w:rPr>
          <w:rFonts w:ascii="Times New Roman" w:hAnsi="Times New Roman" w:cs="Times New Roman"/>
          <w:szCs w:val="28"/>
        </w:rPr>
        <w:t xml:space="preserve">. </w:t>
      </w:r>
      <w:r w:rsidRPr="0092472E">
        <w:rPr>
          <w:rFonts w:ascii="Times New Roman" w:hAnsi="Times New Roman" w:cs="Times New Roman"/>
          <w:szCs w:val="28"/>
          <w:lang w:val="en-US"/>
        </w:rPr>
        <w:t>www</w:t>
      </w:r>
      <w:r w:rsidRPr="0092472E">
        <w:rPr>
          <w:rFonts w:ascii="Times New Roman" w:hAnsi="Times New Roman" w:cs="Times New Roman"/>
          <w:szCs w:val="28"/>
        </w:rPr>
        <w:t>.</w:t>
      </w:r>
      <w:r w:rsidRPr="0092472E">
        <w:rPr>
          <w:rFonts w:ascii="Times New Roman" w:hAnsi="Times New Roman" w:cs="Times New Roman"/>
          <w:szCs w:val="28"/>
          <w:lang w:val="en-US"/>
        </w:rPr>
        <w:t>logo</w:t>
      </w:r>
      <w:r w:rsidRPr="0092472E">
        <w:rPr>
          <w:rFonts w:ascii="Times New Roman" w:hAnsi="Times New Roman" w:cs="Times New Roman"/>
          <w:szCs w:val="28"/>
        </w:rPr>
        <w:t>-</w:t>
      </w:r>
      <w:r w:rsidRPr="0092472E">
        <w:rPr>
          <w:rFonts w:ascii="Times New Roman" w:hAnsi="Times New Roman" w:cs="Times New Roman"/>
          <w:szCs w:val="28"/>
          <w:lang w:val="en-US"/>
        </w:rPr>
        <w:t>tech</w:t>
      </w:r>
      <w:r w:rsidRPr="0092472E">
        <w:rPr>
          <w:rFonts w:ascii="Times New Roman" w:hAnsi="Times New Roman" w:cs="Times New Roman"/>
          <w:szCs w:val="28"/>
        </w:rPr>
        <w:t>.</w:t>
      </w:r>
      <w:proofErr w:type="spellStart"/>
      <w:r w:rsidRPr="0092472E">
        <w:rPr>
          <w:rFonts w:ascii="Times New Roman" w:hAnsi="Times New Roman" w:cs="Times New Roman"/>
          <w:szCs w:val="28"/>
          <w:lang w:val="en-US"/>
        </w:rPr>
        <w:t>ru</w:t>
      </w:r>
      <w:proofErr w:type="spellEnd"/>
    </w:p>
    <w:p w:rsidR="006816AD" w:rsidRPr="00837290" w:rsidRDefault="006816AD" w:rsidP="00044DA5">
      <w:pPr>
        <w:pStyle w:val="HTML"/>
        <w:shd w:val="clear" w:color="auto" w:fill="FFFFFF"/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</w:rPr>
      </w:pPr>
    </w:p>
    <w:p w:rsidR="00CD050A" w:rsidRPr="0092472E" w:rsidRDefault="00CD050A" w:rsidP="00044DA5">
      <w:pPr>
        <w:pStyle w:val="HTML"/>
        <w:shd w:val="clear" w:color="auto" w:fill="FFFFFF"/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lang w:val="en-US"/>
        </w:rPr>
      </w:pPr>
      <w:r w:rsidRPr="0092472E">
        <w:rPr>
          <w:rStyle w:val="translation-chunk"/>
          <w:rFonts w:ascii="Times New Roman" w:hAnsi="Times New Roman" w:cs="Times New Roman"/>
          <w:b/>
          <w:color w:val="222222"/>
          <w:sz w:val="28"/>
          <w:szCs w:val="28"/>
          <w:lang w:val="en"/>
        </w:rPr>
        <w:t>Authors:</w:t>
      </w:r>
    </w:p>
    <w:p w:rsidR="00CD050A" w:rsidRPr="0092472E" w:rsidRDefault="00CD050A" w:rsidP="00044DA5">
      <w:pPr>
        <w:pStyle w:val="HTML"/>
        <w:shd w:val="clear" w:color="auto" w:fill="FFFFFF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proofErr w:type="spellStart"/>
      <w:r w:rsidRPr="0092472E">
        <w:rPr>
          <w:rFonts w:ascii="Times New Roman" w:eastAsiaTheme="minorHAnsi" w:hAnsi="Times New Roman" w:cs="Times New Roman"/>
          <w:b/>
          <w:i/>
          <w:sz w:val="28"/>
          <w:szCs w:val="28"/>
          <w:lang w:val="en-US" w:eastAsia="en-US"/>
        </w:rPr>
        <w:t>Hovik</w:t>
      </w:r>
      <w:proofErr w:type="spellEnd"/>
      <w:r w:rsidRPr="0092472E">
        <w:rPr>
          <w:rFonts w:ascii="Times New Roman" w:eastAsiaTheme="minorHAnsi" w:hAnsi="Times New Roman" w:cs="Times New Roman"/>
          <w:b/>
          <w:i/>
          <w:sz w:val="28"/>
          <w:szCs w:val="28"/>
          <w:lang w:val="en-US" w:eastAsia="en-US"/>
        </w:rPr>
        <w:t xml:space="preserve"> Nalbandyan</w:t>
      </w:r>
      <w:r w:rsidRPr="009247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- doctor of </w:t>
      </w:r>
      <w:proofErr w:type="spellStart"/>
      <w:r w:rsidRPr="009247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physico</w:t>
      </w:r>
      <w:proofErr w:type="spellEnd"/>
      <w:r w:rsidRPr="009247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-mathematical Sciences, General Director of scientific research center </w:t>
      </w:r>
      <w:r w:rsidRPr="0092472E">
        <w:rPr>
          <w:rFonts w:ascii="Times New Roman" w:hAnsi="Times New Roman" w:cs="Times New Roman"/>
          <w:sz w:val="28"/>
          <w:szCs w:val="28"/>
          <w:lang w:val="en-US"/>
        </w:rPr>
        <w:t>«Speech technologies»</w:t>
      </w:r>
      <w:r w:rsidRPr="009247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Moscow, E-mail: </w:t>
      </w:r>
      <w:hyperlink r:id="rId11" w:history="1">
        <w:r w:rsidRPr="0092472E">
          <w:rPr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dudala@bk.ru</w:t>
        </w:r>
      </w:hyperlink>
    </w:p>
    <w:p w:rsidR="00CD050A" w:rsidRPr="0092472E" w:rsidRDefault="00CD050A" w:rsidP="00044DA5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 w:rsidRPr="0092472E">
        <w:rPr>
          <w:rStyle w:val="translation-chunk"/>
          <w:rFonts w:ascii="Times New Roman" w:hAnsi="Times New Roman" w:cs="Times New Roman"/>
          <w:b/>
          <w:i/>
          <w:color w:val="222222"/>
          <w:sz w:val="28"/>
          <w:szCs w:val="28"/>
          <w:lang w:val="en"/>
        </w:rPr>
        <w:t xml:space="preserve">Viktoria </w:t>
      </w:r>
      <w:proofErr w:type="spellStart"/>
      <w:r w:rsidRPr="0092472E">
        <w:rPr>
          <w:rStyle w:val="translation-chunk"/>
          <w:rFonts w:ascii="Times New Roman" w:hAnsi="Times New Roman" w:cs="Times New Roman"/>
          <w:b/>
          <w:i/>
          <w:color w:val="222222"/>
          <w:sz w:val="28"/>
          <w:szCs w:val="28"/>
          <w:lang w:val="en"/>
        </w:rPr>
        <w:t>Borisova</w:t>
      </w:r>
      <w:proofErr w:type="spellEnd"/>
      <w:r w:rsidRPr="0092472E">
        <w:rPr>
          <w:rStyle w:val="translation-chunk"/>
          <w:rFonts w:ascii="Times New Roman" w:hAnsi="Times New Roman" w:cs="Times New Roman"/>
          <w:color w:val="222222"/>
          <w:sz w:val="28"/>
          <w:szCs w:val="28"/>
          <w:lang w:val="en"/>
        </w:rPr>
        <w:t xml:space="preserve"> – candidate of pedagogical Sciences, Director of non-state educational private institution of additional education</w:t>
      </w:r>
      <w:r w:rsidRPr="0092472E">
        <w:rPr>
          <w:rFonts w:ascii="Times New Roman" w:hAnsi="Times New Roman" w:cs="Times New Roman"/>
          <w:color w:val="222222"/>
          <w:sz w:val="28"/>
          <w:szCs w:val="28"/>
          <w:lang w:val="en"/>
        </w:rPr>
        <w:t xml:space="preserve"> </w:t>
      </w:r>
      <w:r w:rsidRPr="0092472E">
        <w:rPr>
          <w:rStyle w:val="translation-chunk"/>
          <w:rFonts w:ascii="Times New Roman" w:hAnsi="Times New Roman" w:cs="Times New Roman"/>
          <w:color w:val="222222"/>
          <w:sz w:val="28"/>
          <w:szCs w:val="28"/>
          <w:lang w:val="en-US"/>
        </w:rPr>
        <w:t>«</w:t>
      </w:r>
      <w:r w:rsidRPr="0092472E">
        <w:rPr>
          <w:rStyle w:val="translation-chunk"/>
          <w:rFonts w:ascii="Times New Roman" w:hAnsi="Times New Roman" w:cs="Times New Roman"/>
          <w:color w:val="222222"/>
          <w:sz w:val="28"/>
          <w:szCs w:val="28"/>
          <w:lang w:val="en"/>
        </w:rPr>
        <w:t>Log</w:t>
      </w:r>
      <w:r w:rsidRPr="0092472E">
        <w:rPr>
          <w:rStyle w:val="translation-chunk"/>
          <w:rFonts w:ascii="Times New Roman" w:hAnsi="Times New Roman" w:cs="Times New Roman"/>
          <w:color w:val="222222"/>
          <w:sz w:val="28"/>
          <w:szCs w:val="28"/>
          <w:lang w:val="en-US"/>
        </w:rPr>
        <w:t>o</w:t>
      </w:r>
      <w:r w:rsidRPr="0092472E">
        <w:rPr>
          <w:rStyle w:val="translation-chunk"/>
          <w:rFonts w:ascii="Times New Roman" w:hAnsi="Times New Roman" w:cs="Times New Roman"/>
          <w:color w:val="222222"/>
          <w:sz w:val="28"/>
          <w:szCs w:val="28"/>
          <w:lang w:val="en"/>
        </w:rPr>
        <w:t>tech</w:t>
      </w:r>
      <w:r w:rsidRPr="0092472E">
        <w:rPr>
          <w:rStyle w:val="translation-chunk"/>
          <w:rFonts w:ascii="Times New Roman" w:hAnsi="Times New Roman" w:cs="Times New Roman"/>
          <w:color w:val="222222"/>
          <w:sz w:val="28"/>
          <w:szCs w:val="28"/>
          <w:lang w:val="en-US"/>
        </w:rPr>
        <w:t>»</w:t>
      </w:r>
      <w:r w:rsidRPr="0092472E">
        <w:rPr>
          <w:rStyle w:val="translation-chunk"/>
          <w:rFonts w:ascii="Times New Roman" w:hAnsi="Times New Roman" w:cs="Times New Roman"/>
          <w:color w:val="222222"/>
          <w:sz w:val="28"/>
          <w:szCs w:val="28"/>
          <w:lang w:val="en"/>
        </w:rPr>
        <w:t>, Moscow</w:t>
      </w:r>
      <w:r w:rsidRPr="0092472E">
        <w:rPr>
          <w:rStyle w:val="translation-chunk"/>
          <w:rFonts w:ascii="Times New Roman" w:hAnsi="Times New Roman" w:cs="Times New Roman"/>
          <w:color w:val="222222"/>
          <w:sz w:val="28"/>
          <w:szCs w:val="28"/>
          <w:lang w:val="en-US"/>
        </w:rPr>
        <w:t>,</w:t>
      </w:r>
      <w:r w:rsidRPr="0092472E">
        <w:rPr>
          <w:rStyle w:val="translation-chunk"/>
          <w:rFonts w:ascii="Times New Roman" w:hAnsi="Times New Roman" w:cs="Times New Roman"/>
          <w:color w:val="222222"/>
          <w:sz w:val="28"/>
          <w:szCs w:val="28"/>
          <w:lang w:val="en"/>
        </w:rPr>
        <w:t xml:space="preserve"> </w:t>
      </w:r>
      <w:r w:rsidRPr="0092472E">
        <w:rPr>
          <w:rFonts w:ascii="Times New Roman" w:hAnsi="Times New Roman" w:cs="Times New Roman"/>
          <w:sz w:val="28"/>
          <w:szCs w:val="28"/>
          <w:lang w:val="en-US"/>
        </w:rPr>
        <w:t xml:space="preserve">E-mail: info@logo-tech.ru. </w:t>
      </w:r>
      <w:hyperlink r:id="rId12" w:history="1">
        <w:r w:rsidRPr="009247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www.logo-tech.ru</w:t>
        </w:r>
      </w:hyperlink>
    </w:p>
    <w:p w:rsidR="00CD050A" w:rsidRPr="00CD050A" w:rsidRDefault="00CD050A" w:rsidP="00044D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D050A" w:rsidRPr="00CD050A" w:rsidSect="000D53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ans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C20FE"/>
    <w:multiLevelType w:val="hybridMultilevel"/>
    <w:tmpl w:val="40C888E6"/>
    <w:lvl w:ilvl="0" w:tplc="F190A18E">
      <w:start w:val="1"/>
      <w:numFmt w:val="decimal"/>
      <w:lvlText w:val="%1."/>
      <w:lvlJc w:val="left"/>
      <w:pPr>
        <w:ind w:left="7732" w:hanging="360"/>
      </w:pPr>
      <w:rPr>
        <w:rFonts w:ascii="Courier New" w:hAnsi="Courier New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31D9F"/>
    <w:multiLevelType w:val="hybridMultilevel"/>
    <w:tmpl w:val="3FA89A3A"/>
    <w:lvl w:ilvl="0" w:tplc="1E947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743B4"/>
    <w:multiLevelType w:val="hybridMultilevel"/>
    <w:tmpl w:val="1DEEB84E"/>
    <w:lvl w:ilvl="0" w:tplc="4CAE1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8F"/>
    <w:rsid w:val="00044DA5"/>
    <w:rsid w:val="0005203C"/>
    <w:rsid w:val="00055868"/>
    <w:rsid w:val="000A49F8"/>
    <w:rsid w:val="000A5E69"/>
    <w:rsid w:val="000C2B16"/>
    <w:rsid w:val="000D53E8"/>
    <w:rsid w:val="000D5514"/>
    <w:rsid w:val="001837D0"/>
    <w:rsid w:val="001A0AE5"/>
    <w:rsid w:val="001C353C"/>
    <w:rsid w:val="001E3E75"/>
    <w:rsid w:val="00220A94"/>
    <w:rsid w:val="002268CB"/>
    <w:rsid w:val="002810F6"/>
    <w:rsid w:val="003F6A36"/>
    <w:rsid w:val="004156EC"/>
    <w:rsid w:val="00430F8D"/>
    <w:rsid w:val="004441BA"/>
    <w:rsid w:val="00460E2E"/>
    <w:rsid w:val="00466AD1"/>
    <w:rsid w:val="004B4501"/>
    <w:rsid w:val="004C45F2"/>
    <w:rsid w:val="00515514"/>
    <w:rsid w:val="005638CD"/>
    <w:rsid w:val="00593831"/>
    <w:rsid w:val="005C0D92"/>
    <w:rsid w:val="0062572F"/>
    <w:rsid w:val="006333A9"/>
    <w:rsid w:val="0064638F"/>
    <w:rsid w:val="006816AD"/>
    <w:rsid w:val="00681E36"/>
    <w:rsid w:val="00693C0D"/>
    <w:rsid w:val="0070232B"/>
    <w:rsid w:val="00786F94"/>
    <w:rsid w:val="007A59DD"/>
    <w:rsid w:val="00837290"/>
    <w:rsid w:val="00882CFE"/>
    <w:rsid w:val="0092472E"/>
    <w:rsid w:val="00951476"/>
    <w:rsid w:val="009C272B"/>
    <w:rsid w:val="009D7387"/>
    <w:rsid w:val="00A63784"/>
    <w:rsid w:val="00A857D6"/>
    <w:rsid w:val="00A960F6"/>
    <w:rsid w:val="00AF3569"/>
    <w:rsid w:val="00AF372F"/>
    <w:rsid w:val="00B01666"/>
    <w:rsid w:val="00B040A6"/>
    <w:rsid w:val="00B8573D"/>
    <w:rsid w:val="00BF6998"/>
    <w:rsid w:val="00C4544A"/>
    <w:rsid w:val="00C72AC4"/>
    <w:rsid w:val="00CD050A"/>
    <w:rsid w:val="00D91421"/>
    <w:rsid w:val="00DE29C5"/>
    <w:rsid w:val="00EF212A"/>
    <w:rsid w:val="00F07328"/>
    <w:rsid w:val="00F52B3D"/>
    <w:rsid w:val="00F84B95"/>
    <w:rsid w:val="00FA7204"/>
    <w:rsid w:val="00FB26F4"/>
    <w:rsid w:val="00F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E82B"/>
  <w15:chartTrackingRefBased/>
  <w15:docId w15:val="{AE3418BF-D537-4804-B95D-E3DD3AE4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6EC"/>
    <w:pPr>
      <w:spacing w:after="0" w:line="276" w:lineRule="auto"/>
      <w:ind w:left="720"/>
      <w:contextualSpacing/>
      <w:jc w:val="center"/>
    </w:pPr>
    <w:rPr>
      <w:rFonts w:ascii="Courier New" w:hAnsi="Courier New"/>
      <w:sz w:val="28"/>
    </w:rPr>
  </w:style>
  <w:style w:type="paragraph" w:styleId="a4">
    <w:name w:val="Normal (Web)"/>
    <w:basedOn w:val="a"/>
    <w:uiPriority w:val="99"/>
    <w:unhideWhenUsed/>
    <w:rsid w:val="00DE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D050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D0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50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chunk">
    <w:name w:val="translation-chunk"/>
    <w:basedOn w:val="a0"/>
    <w:rsid w:val="00CD0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hyperlink" Target="http://www.logo-tec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mailto:dudala@bk.ru" TargetMode="External"/><Relationship Id="rId5" Type="http://schemas.openxmlformats.org/officeDocument/2006/relationships/chart" Target="charts/chart1.xml"/><Relationship Id="rId10" Type="http://schemas.openxmlformats.org/officeDocument/2006/relationships/hyperlink" Target="mailto:dudala@bk.ru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vikjan\Desktop\&#1056;&#1080;&#1089;&#1091;&#1085;&#1082;&#1080;%20&#1082;%20&#1089;&#1090;&#1072;&#1090;&#1100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vikjan\Desktop\&#1056;&#1080;&#1089;&#1091;&#1085;&#1082;&#1080;%20&#1082;%20&#1089;&#1090;&#1072;&#1090;&#1100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vikjan\Desktop\&#1056;&#1080;&#1089;&#1091;&#1085;&#1082;&#1080;%20&#1082;%20&#1089;&#1090;&#1072;&#1090;&#1100;&#107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vikjan\Desktop\&#1056;&#1080;&#1089;&#1091;&#1085;&#1082;&#1080;%20&#1082;%20&#1089;&#1090;&#1072;&#1090;&#1100;&#107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ovikjan\Desktop\&#1056;&#1080;&#1089;&#1091;&#1085;&#1082;&#1080;%20&#1082;%20&#1089;&#1090;&#1072;&#1090;&#1100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'Рисунок 2А'!$A$2</c:f>
              <c:strCache>
                <c:ptCount val="1"/>
                <c:pt idx="0">
                  <c:v>Фонетико-фонематическое недоразвитие</c:v>
                </c:pt>
              </c:strCache>
            </c:strRef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none"/>
          </c:marker>
          <c:xVal>
            <c:numRef>
              <c:f>'Рисунок 2А'!$B$1:$G$1</c:f>
              <c:numCache>
                <c:formatCode>mmm\-yy</c:formatCode>
                <c:ptCount val="6"/>
                <c:pt idx="0">
                  <c:v>42278</c:v>
                </c:pt>
                <c:pt idx="1">
                  <c:v>42309</c:v>
                </c:pt>
                <c:pt idx="2">
                  <c:v>42339</c:v>
                </c:pt>
                <c:pt idx="3">
                  <c:v>42370</c:v>
                </c:pt>
                <c:pt idx="4">
                  <c:v>42401</c:v>
                </c:pt>
                <c:pt idx="5">
                  <c:v>42430</c:v>
                </c:pt>
              </c:numCache>
            </c:numRef>
          </c:xVal>
          <c:yVal>
            <c:numRef>
              <c:f>'Рисунок 2А'!$B$2:$G$2</c:f>
              <c:numCache>
                <c:formatCode>General</c:formatCode>
                <c:ptCount val="6"/>
                <c:pt idx="0">
                  <c:v>30.262029999999999</c:v>
                </c:pt>
                <c:pt idx="1">
                  <c:v>32.807949999999998</c:v>
                </c:pt>
                <c:pt idx="2">
                  <c:v>40.367849999999997</c:v>
                </c:pt>
                <c:pt idx="3">
                  <c:v>43.419870000000003</c:v>
                </c:pt>
                <c:pt idx="4">
                  <c:v>48.346080000000001</c:v>
                </c:pt>
                <c:pt idx="5">
                  <c:v>43.683369999999996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FB1-4F7E-A730-12358C56927D}"/>
            </c:ext>
          </c:extLst>
        </c:ser>
        <c:ser>
          <c:idx val="1"/>
          <c:order val="1"/>
          <c:tx>
            <c:strRef>
              <c:f>'Рисунок 2А'!$A$3</c:f>
              <c:strCache>
                <c:ptCount val="1"/>
                <c:pt idx="0">
                  <c:v>Нарушение процессов чтения и письма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'Рисунок 2А'!$B$1:$G$1</c:f>
              <c:numCache>
                <c:formatCode>mmm\-yy</c:formatCode>
                <c:ptCount val="6"/>
                <c:pt idx="0">
                  <c:v>42278</c:v>
                </c:pt>
                <c:pt idx="1">
                  <c:v>42309</c:v>
                </c:pt>
                <c:pt idx="2">
                  <c:v>42339</c:v>
                </c:pt>
                <c:pt idx="3">
                  <c:v>42370</c:v>
                </c:pt>
                <c:pt idx="4">
                  <c:v>42401</c:v>
                </c:pt>
                <c:pt idx="5">
                  <c:v>42430</c:v>
                </c:pt>
              </c:numCache>
            </c:numRef>
          </c:xVal>
          <c:yVal>
            <c:numRef>
              <c:f>'Рисунок 2А'!$B$3:$G$3</c:f>
              <c:numCache>
                <c:formatCode>General</c:formatCode>
                <c:ptCount val="6"/>
                <c:pt idx="0">
                  <c:v>31.79879</c:v>
                </c:pt>
                <c:pt idx="1">
                  <c:v>53.319229999999997</c:v>
                </c:pt>
                <c:pt idx="2">
                  <c:v>57.352780000000003</c:v>
                </c:pt>
                <c:pt idx="3">
                  <c:v>61.581139999999998</c:v>
                </c:pt>
                <c:pt idx="4">
                  <c:v>69.795810000000003</c:v>
                </c:pt>
                <c:pt idx="5">
                  <c:v>62.460050000000003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FB1-4F7E-A730-12358C56927D}"/>
            </c:ext>
          </c:extLst>
        </c:ser>
        <c:ser>
          <c:idx val="2"/>
          <c:order val="2"/>
          <c:tx>
            <c:strRef>
              <c:f>'Рисунок 2А'!$A$4</c:f>
              <c:strCache>
                <c:ptCount val="1"/>
                <c:pt idx="0">
                  <c:v>Общее недоразвитие речи</c:v>
                </c:pt>
              </c:strCache>
            </c:strRef>
          </c:tx>
          <c:spPr>
            <a:ln>
              <a:solidFill>
                <a:sysClr val="windowText" lastClr="000000"/>
              </a:solidFill>
              <a:prstDash val="lgDashDot"/>
            </a:ln>
          </c:spPr>
          <c:marker>
            <c:symbol val="none"/>
          </c:marker>
          <c:xVal>
            <c:numRef>
              <c:f>'Рисунок 2А'!$B$1:$G$1</c:f>
              <c:numCache>
                <c:formatCode>mmm\-yy</c:formatCode>
                <c:ptCount val="6"/>
                <c:pt idx="0">
                  <c:v>42278</c:v>
                </c:pt>
                <c:pt idx="1">
                  <c:v>42309</c:v>
                </c:pt>
                <c:pt idx="2">
                  <c:v>42339</c:v>
                </c:pt>
                <c:pt idx="3">
                  <c:v>42370</c:v>
                </c:pt>
                <c:pt idx="4">
                  <c:v>42401</c:v>
                </c:pt>
                <c:pt idx="5">
                  <c:v>42430</c:v>
                </c:pt>
              </c:numCache>
            </c:numRef>
          </c:xVal>
          <c:yVal>
            <c:numRef>
              <c:f>'Рисунок 2А'!$B$4:$G$4</c:f>
              <c:numCache>
                <c:formatCode>General</c:formatCode>
                <c:ptCount val="6"/>
                <c:pt idx="0">
                  <c:v>22.1</c:v>
                </c:pt>
                <c:pt idx="1">
                  <c:v>31.2</c:v>
                </c:pt>
                <c:pt idx="2">
                  <c:v>33.299999999999997</c:v>
                </c:pt>
                <c:pt idx="3">
                  <c:v>35.5</c:v>
                </c:pt>
                <c:pt idx="4">
                  <c:v>42.2</c:v>
                </c:pt>
                <c:pt idx="5">
                  <c:v>39.299999999999997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5FB1-4F7E-A730-12358C569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283587296"/>
        <c:axId val="-1283586208"/>
      </c:scatterChart>
      <c:valAx>
        <c:axId val="-128358729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crossAx val="-1283586208"/>
        <c:crosses val="autoZero"/>
        <c:crossBetween val="midCat"/>
        <c:majorUnit val="30"/>
        <c:minorUnit val="10"/>
      </c:valAx>
      <c:valAx>
        <c:axId val="-12835862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Результаты в программе</a:t>
                </a:r>
              </a:p>
            </c:rich>
          </c:tx>
          <c:layout>
            <c:manualLayout>
              <c:xMode val="edge"/>
              <c:yMode val="edge"/>
              <c:x val="1.3645226265940088E-2"/>
              <c:y val="0.231154295149380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-128358729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5248498670280175"/>
          <c:y val="0.14992890615836618"/>
          <c:w val="0.33446444009958171"/>
          <c:h val="0.5864939917793849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'Рисунок 2Б'!$A$2</c:f>
              <c:strCache>
                <c:ptCount val="1"/>
                <c:pt idx="0">
                  <c:v>Фонетико-фонематическое недоразвитие</c:v>
                </c:pt>
              </c:strCache>
            </c:strRef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none"/>
          </c:marker>
          <c:xVal>
            <c:numRef>
              <c:f>'Рисунок 2Б'!$B$1:$G$1</c:f>
              <c:numCache>
                <c:formatCode>mmm\-yy</c:formatCode>
                <c:ptCount val="6"/>
                <c:pt idx="0">
                  <c:v>42278</c:v>
                </c:pt>
                <c:pt idx="1">
                  <c:v>42309</c:v>
                </c:pt>
                <c:pt idx="2">
                  <c:v>42339</c:v>
                </c:pt>
                <c:pt idx="3">
                  <c:v>42370</c:v>
                </c:pt>
                <c:pt idx="4">
                  <c:v>42401</c:v>
                </c:pt>
                <c:pt idx="5">
                  <c:v>42430</c:v>
                </c:pt>
              </c:numCache>
            </c:numRef>
          </c:xVal>
          <c:yVal>
            <c:numRef>
              <c:f>'Рисунок 2Б'!$B$2:$G$2</c:f>
              <c:numCache>
                <c:formatCode>General</c:formatCode>
                <c:ptCount val="6"/>
                <c:pt idx="0">
                  <c:v>39</c:v>
                </c:pt>
                <c:pt idx="1">
                  <c:v>39</c:v>
                </c:pt>
                <c:pt idx="2">
                  <c:v>38</c:v>
                </c:pt>
                <c:pt idx="3">
                  <c:v>42</c:v>
                </c:pt>
                <c:pt idx="4">
                  <c:v>46</c:v>
                </c:pt>
                <c:pt idx="5">
                  <c:v>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C96-4DD2-824A-5DCBB2DD5890}"/>
            </c:ext>
          </c:extLst>
        </c:ser>
        <c:ser>
          <c:idx val="1"/>
          <c:order val="1"/>
          <c:tx>
            <c:strRef>
              <c:f>'Рисунок 2Б'!$A$3</c:f>
              <c:strCache>
                <c:ptCount val="1"/>
                <c:pt idx="0">
                  <c:v>Нарушение процессов чтения и письма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'Рисунок 2Б'!$B$1:$G$1</c:f>
              <c:numCache>
                <c:formatCode>mmm\-yy</c:formatCode>
                <c:ptCount val="6"/>
                <c:pt idx="0">
                  <c:v>42278</c:v>
                </c:pt>
                <c:pt idx="1">
                  <c:v>42309</c:v>
                </c:pt>
                <c:pt idx="2">
                  <c:v>42339</c:v>
                </c:pt>
                <c:pt idx="3">
                  <c:v>42370</c:v>
                </c:pt>
                <c:pt idx="4">
                  <c:v>42401</c:v>
                </c:pt>
                <c:pt idx="5">
                  <c:v>42430</c:v>
                </c:pt>
              </c:numCache>
            </c:numRef>
          </c:xVal>
          <c:yVal>
            <c:numRef>
              <c:f>'Рисунок 2Б'!$B$3:$G$3</c:f>
              <c:numCache>
                <c:formatCode>General</c:formatCode>
                <c:ptCount val="6"/>
                <c:pt idx="0">
                  <c:v>32</c:v>
                </c:pt>
                <c:pt idx="1">
                  <c:v>54</c:v>
                </c:pt>
                <c:pt idx="2">
                  <c:v>53</c:v>
                </c:pt>
                <c:pt idx="3">
                  <c:v>57</c:v>
                </c:pt>
                <c:pt idx="4">
                  <c:v>62</c:v>
                </c:pt>
                <c:pt idx="5">
                  <c:v>60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C96-4DD2-824A-5DCBB2DD5890}"/>
            </c:ext>
          </c:extLst>
        </c:ser>
        <c:ser>
          <c:idx val="2"/>
          <c:order val="2"/>
          <c:tx>
            <c:strRef>
              <c:f>'Рисунок 2Б'!$A$4</c:f>
              <c:strCache>
                <c:ptCount val="1"/>
                <c:pt idx="0">
                  <c:v>Общее недоразвитие речи</c:v>
                </c:pt>
              </c:strCache>
            </c:strRef>
          </c:tx>
          <c:spPr>
            <a:ln>
              <a:solidFill>
                <a:sysClr val="windowText" lastClr="000000"/>
              </a:solidFill>
              <a:prstDash val="lgDashDot"/>
            </a:ln>
          </c:spPr>
          <c:marker>
            <c:symbol val="none"/>
          </c:marker>
          <c:xVal>
            <c:numRef>
              <c:f>'Рисунок 2Б'!$B$1:$G$1</c:f>
              <c:numCache>
                <c:formatCode>mmm\-yy</c:formatCode>
                <c:ptCount val="6"/>
                <c:pt idx="0">
                  <c:v>42278</c:v>
                </c:pt>
                <c:pt idx="1">
                  <c:v>42309</c:v>
                </c:pt>
                <c:pt idx="2">
                  <c:v>42339</c:v>
                </c:pt>
                <c:pt idx="3">
                  <c:v>42370</c:v>
                </c:pt>
                <c:pt idx="4">
                  <c:v>42401</c:v>
                </c:pt>
                <c:pt idx="5">
                  <c:v>42430</c:v>
                </c:pt>
              </c:numCache>
            </c:numRef>
          </c:xVal>
          <c:yVal>
            <c:numRef>
              <c:f>'Рисунок 2Б'!$B$4:$G$4</c:f>
              <c:numCache>
                <c:formatCode>General</c:formatCode>
                <c:ptCount val="6"/>
                <c:pt idx="0">
                  <c:v>29.4</c:v>
                </c:pt>
                <c:pt idx="1">
                  <c:v>34.9</c:v>
                </c:pt>
                <c:pt idx="2">
                  <c:v>36.6</c:v>
                </c:pt>
                <c:pt idx="3">
                  <c:v>38.6</c:v>
                </c:pt>
                <c:pt idx="4">
                  <c:v>45.4</c:v>
                </c:pt>
                <c:pt idx="5">
                  <c:v>45.5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C96-4DD2-824A-5DCBB2DD58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283579680"/>
        <c:axId val="-1283581856"/>
      </c:scatterChart>
      <c:valAx>
        <c:axId val="-128357968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crossAx val="-1283581856"/>
        <c:crosses val="autoZero"/>
        <c:crossBetween val="midCat"/>
        <c:majorUnit val="30"/>
        <c:minorUnit val="10"/>
      </c:valAx>
      <c:valAx>
        <c:axId val="-12835818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Результаты в программе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28357968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5248498670280175"/>
          <c:y val="0.14992890615836618"/>
          <c:w val="0.33446444009958171"/>
          <c:h val="0.5864939917793849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'Рисунок 3А'!$B$1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4"/>
            <c:spPr>
              <a:solidFill>
                <a:schemeClr val="tx1"/>
              </a:solidFill>
            </c:spPr>
          </c:marker>
          <c:dPt>
            <c:idx val="38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0618-4963-82F3-135777C341C8}"/>
              </c:ext>
            </c:extLst>
          </c:dPt>
          <c:trendline>
            <c:spPr>
              <a:ln w="31750">
                <a:prstDash val="lgDash"/>
              </a:ln>
            </c:spPr>
            <c:trendlineType val="linear"/>
            <c:dispRSqr val="0"/>
            <c:dispEq val="0"/>
          </c:trendline>
          <c:xVal>
            <c:numRef>
              <c:f>'Рисунок 3А'!$A$2:$A$84</c:f>
              <c:numCache>
                <c:formatCode>General</c:formatCode>
                <c:ptCount val="83"/>
                <c:pt idx="0">
                  <c:v>61.571428571428569</c:v>
                </c:pt>
                <c:pt idx="1">
                  <c:v>26.5</c:v>
                </c:pt>
                <c:pt idx="2">
                  <c:v>88.142857142857139</c:v>
                </c:pt>
                <c:pt idx="3">
                  <c:v>28.928571428571427</c:v>
                </c:pt>
                <c:pt idx="4">
                  <c:v>32.428571428571431</c:v>
                </c:pt>
                <c:pt idx="5">
                  <c:v>33.714285714285715</c:v>
                </c:pt>
                <c:pt idx="6">
                  <c:v>28.857142857142858</c:v>
                </c:pt>
                <c:pt idx="7">
                  <c:v>51.571428571428569</c:v>
                </c:pt>
                <c:pt idx="8">
                  <c:v>54.642857142857146</c:v>
                </c:pt>
                <c:pt idx="9">
                  <c:v>64.428571428571431</c:v>
                </c:pt>
                <c:pt idx="10">
                  <c:v>46.428571428571431</c:v>
                </c:pt>
                <c:pt idx="11">
                  <c:v>15.5</c:v>
                </c:pt>
                <c:pt idx="12">
                  <c:v>45.642857142857146</c:v>
                </c:pt>
                <c:pt idx="13">
                  <c:v>98.428571428571431</c:v>
                </c:pt>
                <c:pt idx="14">
                  <c:v>38.714285714285715</c:v>
                </c:pt>
                <c:pt idx="15">
                  <c:v>86.5</c:v>
                </c:pt>
                <c:pt idx="16">
                  <c:v>55.357142857142854</c:v>
                </c:pt>
                <c:pt idx="17">
                  <c:v>18.785714285714285</c:v>
                </c:pt>
                <c:pt idx="18">
                  <c:v>21.428571428571427</c:v>
                </c:pt>
                <c:pt idx="19">
                  <c:v>6</c:v>
                </c:pt>
                <c:pt idx="20">
                  <c:v>15.642857142857142</c:v>
                </c:pt>
                <c:pt idx="21">
                  <c:v>59.071428571428569</c:v>
                </c:pt>
                <c:pt idx="22">
                  <c:v>83.928571428571431</c:v>
                </c:pt>
                <c:pt idx="23">
                  <c:v>39.357142857142854</c:v>
                </c:pt>
                <c:pt idx="24">
                  <c:v>37.928571428571431</c:v>
                </c:pt>
                <c:pt idx="25">
                  <c:v>50.714285714285715</c:v>
                </c:pt>
                <c:pt idx="26">
                  <c:v>93.714285714285708</c:v>
                </c:pt>
                <c:pt idx="27">
                  <c:v>67.214285714285708</c:v>
                </c:pt>
                <c:pt idx="28">
                  <c:v>14.642857142857142</c:v>
                </c:pt>
                <c:pt idx="29">
                  <c:v>12</c:v>
                </c:pt>
                <c:pt idx="30">
                  <c:v>82.285714285714292</c:v>
                </c:pt>
                <c:pt idx="31">
                  <c:v>86.357142857142861</c:v>
                </c:pt>
                <c:pt idx="32">
                  <c:v>59.285714285714285</c:v>
                </c:pt>
                <c:pt idx="33">
                  <c:v>26.285714285714285</c:v>
                </c:pt>
                <c:pt idx="34">
                  <c:v>95.214285714285708</c:v>
                </c:pt>
                <c:pt idx="35">
                  <c:v>29.285714285714285</c:v>
                </c:pt>
                <c:pt idx="36">
                  <c:v>25.785714285714285</c:v>
                </c:pt>
                <c:pt idx="37">
                  <c:v>98.785714285714292</c:v>
                </c:pt>
                <c:pt idx="38">
                  <c:v>28.071428571428573</c:v>
                </c:pt>
                <c:pt idx="39">
                  <c:v>89.214285714285708</c:v>
                </c:pt>
                <c:pt idx="40">
                  <c:v>97.928571428571431</c:v>
                </c:pt>
                <c:pt idx="41">
                  <c:v>73.428571428571431</c:v>
                </c:pt>
                <c:pt idx="42">
                  <c:v>56.428571428571431</c:v>
                </c:pt>
                <c:pt idx="43">
                  <c:v>70.428571428571431</c:v>
                </c:pt>
                <c:pt idx="44">
                  <c:v>45.428571428571431</c:v>
                </c:pt>
                <c:pt idx="45">
                  <c:v>59.428571428571431</c:v>
                </c:pt>
                <c:pt idx="46">
                  <c:v>22.642857142857142</c:v>
                </c:pt>
                <c:pt idx="47">
                  <c:v>31.642857142857142</c:v>
                </c:pt>
                <c:pt idx="48">
                  <c:v>39.785714285714285</c:v>
                </c:pt>
                <c:pt idx="49">
                  <c:v>87.5</c:v>
                </c:pt>
                <c:pt idx="50">
                  <c:v>30.785714285714285</c:v>
                </c:pt>
                <c:pt idx="51">
                  <c:v>13.785714285714286</c:v>
                </c:pt>
                <c:pt idx="52">
                  <c:v>56.428571428571431</c:v>
                </c:pt>
                <c:pt idx="53">
                  <c:v>32.357142857142854</c:v>
                </c:pt>
                <c:pt idx="54">
                  <c:v>24.5</c:v>
                </c:pt>
                <c:pt idx="55">
                  <c:v>68.357142857142861</c:v>
                </c:pt>
                <c:pt idx="56">
                  <c:v>70.571428571428569</c:v>
                </c:pt>
                <c:pt idx="57">
                  <c:v>22.357142857142858</c:v>
                </c:pt>
                <c:pt idx="58">
                  <c:v>37</c:v>
                </c:pt>
                <c:pt idx="59">
                  <c:v>80.357142857142861</c:v>
                </c:pt>
                <c:pt idx="60">
                  <c:v>40.357142857142854</c:v>
                </c:pt>
                <c:pt idx="61">
                  <c:v>58.357142857142854</c:v>
                </c:pt>
                <c:pt idx="62">
                  <c:v>79</c:v>
                </c:pt>
                <c:pt idx="63">
                  <c:v>71.285714285714292</c:v>
                </c:pt>
                <c:pt idx="64">
                  <c:v>81.071428571428569</c:v>
                </c:pt>
                <c:pt idx="65">
                  <c:v>41.285714285714285</c:v>
                </c:pt>
                <c:pt idx="66">
                  <c:v>50.571428571428569</c:v>
                </c:pt>
                <c:pt idx="67">
                  <c:v>78.285714285714292</c:v>
                </c:pt>
                <c:pt idx="68">
                  <c:v>73.142857142857139</c:v>
                </c:pt>
                <c:pt idx="69">
                  <c:v>54.785714285714285</c:v>
                </c:pt>
                <c:pt idx="70">
                  <c:v>20.571428571428573</c:v>
                </c:pt>
                <c:pt idx="71">
                  <c:v>32.571428571428569</c:v>
                </c:pt>
                <c:pt idx="72">
                  <c:v>113.71428571428571</c:v>
                </c:pt>
                <c:pt idx="73">
                  <c:v>66.928571428571431</c:v>
                </c:pt>
                <c:pt idx="74">
                  <c:v>19.785714285714285</c:v>
                </c:pt>
                <c:pt idx="75">
                  <c:v>91.142857142857139</c:v>
                </c:pt>
                <c:pt idx="76">
                  <c:v>162.92857142857142</c:v>
                </c:pt>
                <c:pt idx="77">
                  <c:v>19.285714285714285</c:v>
                </c:pt>
                <c:pt idx="78">
                  <c:v>132.92857142857142</c:v>
                </c:pt>
                <c:pt idx="79">
                  <c:v>59.428571428571431</c:v>
                </c:pt>
                <c:pt idx="80">
                  <c:v>98.785714285714292</c:v>
                </c:pt>
                <c:pt idx="81">
                  <c:v>39.5</c:v>
                </c:pt>
              </c:numCache>
            </c:numRef>
          </c:xVal>
          <c:yVal>
            <c:numRef>
              <c:f>'Рисунок 3А'!$B$2:$B$84</c:f>
              <c:numCache>
                <c:formatCode>General</c:formatCode>
                <c:ptCount val="83"/>
                <c:pt idx="0">
                  <c:v>1.7432743333333331</c:v>
                </c:pt>
                <c:pt idx="1">
                  <c:v>3.6805509999999999</c:v>
                </c:pt>
                <c:pt idx="2">
                  <c:v>14.435053333333334</c:v>
                </c:pt>
                <c:pt idx="3">
                  <c:v>9.7782199999999992</c:v>
                </c:pt>
                <c:pt idx="4">
                  <c:v>11.516393333333333</c:v>
                </c:pt>
                <c:pt idx="5">
                  <c:v>14.743269999999999</c:v>
                </c:pt>
                <c:pt idx="6">
                  <c:v>0.37798333333333289</c:v>
                </c:pt>
                <c:pt idx="7">
                  <c:v>1.7558499999999999</c:v>
                </c:pt>
                <c:pt idx="8">
                  <c:v>27.387386666666668</c:v>
                </c:pt>
                <c:pt idx="9">
                  <c:v>8.6542200000000005</c:v>
                </c:pt>
                <c:pt idx="10">
                  <c:v>-10.099766666666666</c:v>
                </c:pt>
                <c:pt idx="11">
                  <c:v>8.1827804999999998</c:v>
                </c:pt>
                <c:pt idx="12">
                  <c:v>12.550690000000001</c:v>
                </c:pt>
                <c:pt idx="13">
                  <c:v>30.003173333333336</c:v>
                </c:pt>
                <c:pt idx="14">
                  <c:v>-6.0696633333333336</c:v>
                </c:pt>
                <c:pt idx="15">
                  <c:v>26.95929666666667</c:v>
                </c:pt>
                <c:pt idx="16">
                  <c:v>14.719236666666667</c:v>
                </c:pt>
                <c:pt idx="17">
                  <c:v>7.3599829999999997</c:v>
                </c:pt>
                <c:pt idx="18">
                  <c:v>7.5557633333333341</c:v>
                </c:pt>
                <c:pt idx="19">
                  <c:v>-16.445799999999998</c:v>
                </c:pt>
                <c:pt idx="20">
                  <c:v>-7.3964366666666663</c:v>
                </c:pt>
                <c:pt idx="21">
                  <c:v>6.7268633333333341</c:v>
                </c:pt>
                <c:pt idx="22">
                  <c:v>38.814460000000004</c:v>
                </c:pt>
                <c:pt idx="23">
                  <c:v>25.524416666666667</c:v>
                </c:pt>
                <c:pt idx="24">
                  <c:v>2.6024733333333332</c:v>
                </c:pt>
                <c:pt idx="25">
                  <c:v>3.3054266666666661</c:v>
                </c:pt>
                <c:pt idx="26">
                  <c:v>23.643965000000001</c:v>
                </c:pt>
                <c:pt idx="27">
                  <c:v>1.9680130000000002</c:v>
                </c:pt>
                <c:pt idx="28">
                  <c:v>25.398043333333334</c:v>
                </c:pt>
                <c:pt idx="29">
                  <c:v>-9.3507833333333341</c:v>
                </c:pt>
                <c:pt idx="30">
                  <c:v>3.3515390000000003</c:v>
                </c:pt>
                <c:pt idx="31">
                  <c:v>32.713663333333329</c:v>
                </c:pt>
                <c:pt idx="32">
                  <c:v>15.251006666666667</c:v>
                </c:pt>
                <c:pt idx="33">
                  <c:v>4.1863900000000003</c:v>
                </c:pt>
                <c:pt idx="34">
                  <c:v>25.99751333333333</c:v>
                </c:pt>
                <c:pt idx="35">
                  <c:v>-11.531316666666667</c:v>
                </c:pt>
                <c:pt idx="36">
                  <c:v>3.8255990000000004</c:v>
                </c:pt>
                <c:pt idx="37">
                  <c:v>6.4004266666666654</c:v>
                </c:pt>
                <c:pt idx="38">
                  <c:v>30.742196666666668</c:v>
                </c:pt>
                <c:pt idx="39">
                  <c:v>14.72437</c:v>
                </c:pt>
                <c:pt idx="40">
                  <c:v>28.040649999999999</c:v>
                </c:pt>
                <c:pt idx="41">
                  <c:v>31.449099999999998</c:v>
                </c:pt>
                <c:pt idx="42">
                  <c:v>23.335896666666667</c:v>
                </c:pt>
                <c:pt idx="43">
                  <c:v>22.384840000000001</c:v>
                </c:pt>
                <c:pt idx="44">
                  <c:v>3.2180399999999998</c:v>
                </c:pt>
                <c:pt idx="45">
                  <c:v>1.2839666666666361E-2</c:v>
                </c:pt>
                <c:pt idx="46">
                  <c:v>10.747469333333333</c:v>
                </c:pt>
                <c:pt idx="47">
                  <c:v>26.711263333333335</c:v>
                </c:pt>
                <c:pt idx="48">
                  <c:v>4.6910833333333342</c:v>
                </c:pt>
                <c:pt idx="49">
                  <c:v>14.492906666666665</c:v>
                </c:pt>
                <c:pt idx="50">
                  <c:v>14.157323333333332</c:v>
                </c:pt>
                <c:pt idx="51">
                  <c:v>5.1769476666666669</c:v>
                </c:pt>
                <c:pt idx="52">
                  <c:v>13.602662333333333</c:v>
                </c:pt>
                <c:pt idx="53">
                  <c:v>8.1642393333333345</c:v>
                </c:pt>
                <c:pt idx="54">
                  <c:v>24.825223333333337</c:v>
                </c:pt>
                <c:pt idx="55">
                  <c:v>9.9824776666666661</c:v>
                </c:pt>
                <c:pt idx="56">
                  <c:v>3.9517899999999995</c:v>
                </c:pt>
                <c:pt idx="57">
                  <c:v>8.343574499999999</c:v>
                </c:pt>
                <c:pt idx="58">
                  <c:v>-3.1537133333333336</c:v>
                </c:pt>
                <c:pt idx="59">
                  <c:v>21.402599999999996</c:v>
                </c:pt>
                <c:pt idx="60">
                  <c:v>16.979916666666664</c:v>
                </c:pt>
                <c:pt idx="61">
                  <c:v>30.566333333333336</c:v>
                </c:pt>
                <c:pt idx="62">
                  <c:v>22.289153333333331</c:v>
                </c:pt>
                <c:pt idx="63">
                  <c:v>14.213949999999999</c:v>
                </c:pt>
                <c:pt idx="64">
                  <c:v>14.344469999999999</c:v>
                </c:pt>
                <c:pt idx="65">
                  <c:v>-1.4839166666666674</c:v>
                </c:pt>
                <c:pt idx="66">
                  <c:v>11.959206333333332</c:v>
                </c:pt>
                <c:pt idx="67">
                  <c:v>3.5096603333333327</c:v>
                </c:pt>
                <c:pt idx="68">
                  <c:v>-2.463236666666667</c:v>
                </c:pt>
                <c:pt idx="69">
                  <c:v>18.65189366666667</c:v>
                </c:pt>
                <c:pt idx="70">
                  <c:v>4.9563300000000003</c:v>
                </c:pt>
                <c:pt idx="71">
                  <c:v>5.7393150000000004</c:v>
                </c:pt>
                <c:pt idx="72">
                  <c:v>28.46593</c:v>
                </c:pt>
                <c:pt idx="73">
                  <c:v>20.617393333333336</c:v>
                </c:pt>
                <c:pt idx="74">
                  <c:v>4.052289</c:v>
                </c:pt>
                <c:pt idx="75">
                  <c:v>31.235720000000001</c:v>
                </c:pt>
                <c:pt idx="76">
                  <c:v>36.595199999999998</c:v>
                </c:pt>
                <c:pt idx="77">
                  <c:v>0.57566866666666705</c:v>
                </c:pt>
                <c:pt idx="78">
                  <c:v>20.430378000000001</c:v>
                </c:pt>
                <c:pt idx="79">
                  <c:v>14.013133333333336</c:v>
                </c:pt>
                <c:pt idx="80">
                  <c:v>21.062073333333334</c:v>
                </c:pt>
                <c:pt idx="81">
                  <c:v>21.589296666666666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618-4963-82F3-135777C341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283580224"/>
        <c:axId val="-1283578592"/>
      </c:scatterChart>
      <c:valAx>
        <c:axId val="-1283580224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занятий</a:t>
                </a:r>
              </a:p>
            </c:rich>
          </c:tx>
          <c:layout>
            <c:manualLayout>
              <c:xMode val="edge"/>
              <c:yMode val="edge"/>
              <c:x val="0.44430546500158818"/>
              <c:y val="0.9034631589360716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-1283578592"/>
        <c:crossesAt val="-30"/>
        <c:crossBetween val="midCat"/>
      </c:valAx>
      <c:valAx>
        <c:axId val="-12835785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/>
                  <a:t>Изменение результатов</a:t>
                </a:r>
                <a:r>
                  <a:rPr lang="ru-RU" b="1" baseline="0"/>
                  <a:t> </a:t>
                </a:r>
                <a:endParaRPr lang="ru-RU" b="1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28358022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'Рисунок 3Б'!$B$1</c:f>
              <c:strCache>
                <c:ptCount val="1"/>
                <c:pt idx="0">
                  <c:v>прогр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4"/>
            <c:spPr>
              <a:solidFill>
                <a:schemeClr val="tx1"/>
              </a:solidFill>
            </c:spPr>
          </c:marker>
          <c:dPt>
            <c:idx val="38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C5B6-4A71-BE85-BC6032EBB5DF}"/>
              </c:ext>
            </c:extLst>
          </c:dPt>
          <c:trendline>
            <c:spPr>
              <a:ln w="31750">
                <a:prstDash val="lgDash"/>
              </a:ln>
            </c:spPr>
            <c:trendlineType val="linear"/>
            <c:dispRSqr val="0"/>
            <c:dispEq val="0"/>
          </c:trendline>
          <c:xVal>
            <c:numRef>
              <c:f>'Рисунок 3Б'!$A$2:$A$84</c:f>
              <c:numCache>
                <c:formatCode>General</c:formatCode>
                <c:ptCount val="83"/>
                <c:pt idx="0">
                  <c:v>88</c:v>
                </c:pt>
                <c:pt idx="1">
                  <c:v>55</c:v>
                </c:pt>
                <c:pt idx="2">
                  <c:v>82.714285714285708</c:v>
                </c:pt>
                <c:pt idx="3">
                  <c:v>37</c:v>
                </c:pt>
                <c:pt idx="4">
                  <c:v>93</c:v>
                </c:pt>
                <c:pt idx="5">
                  <c:v>173</c:v>
                </c:pt>
                <c:pt idx="6">
                  <c:v>96</c:v>
                </c:pt>
                <c:pt idx="7">
                  <c:v>84</c:v>
                </c:pt>
                <c:pt idx="8">
                  <c:v>89</c:v>
                </c:pt>
                <c:pt idx="9">
                  <c:v>103</c:v>
                </c:pt>
                <c:pt idx="10">
                  <c:v>48.928571428571431</c:v>
                </c:pt>
                <c:pt idx="11">
                  <c:v>61</c:v>
                </c:pt>
                <c:pt idx="12">
                  <c:v>35</c:v>
                </c:pt>
                <c:pt idx="13">
                  <c:v>62</c:v>
                </c:pt>
                <c:pt idx="14">
                  <c:v>58</c:v>
                </c:pt>
                <c:pt idx="15">
                  <c:v>52</c:v>
                </c:pt>
                <c:pt idx="16">
                  <c:v>99.928571428571431</c:v>
                </c:pt>
                <c:pt idx="17">
                  <c:v>39</c:v>
                </c:pt>
                <c:pt idx="18">
                  <c:v>57</c:v>
                </c:pt>
                <c:pt idx="19">
                  <c:v>23</c:v>
                </c:pt>
                <c:pt idx="20">
                  <c:v>85</c:v>
                </c:pt>
                <c:pt idx="21">
                  <c:v>96</c:v>
                </c:pt>
                <c:pt idx="22">
                  <c:v>14</c:v>
                </c:pt>
                <c:pt idx="23">
                  <c:v>40</c:v>
                </c:pt>
                <c:pt idx="24">
                  <c:v>72</c:v>
                </c:pt>
                <c:pt idx="25">
                  <c:v>44</c:v>
                </c:pt>
                <c:pt idx="26">
                  <c:v>46</c:v>
                </c:pt>
                <c:pt idx="27">
                  <c:v>43</c:v>
                </c:pt>
                <c:pt idx="28">
                  <c:v>43.928571428571431</c:v>
                </c:pt>
                <c:pt idx="29">
                  <c:v>99</c:v>
                </c:pt>
                <c:pt idx="30">
                  <c:v>102</c:v>
                </c:pt>
                <c:pt idx="31">
                  <c:v>101</c:v>
                </c:pt>
                <c:pt idx="32">
                  <c:v>44</c:v>
                </c:pt>
                <c:pt idx="33">
                  <c:v>43.928571428571431</c:v>
                </c:pt>
                <c:pt idx="34">
                  <c:v>106.14285714285714</c:v>
                </c:pt>
                <c:pt idx="35">
                  <c:v>61</c:v>
                </c:pt>
                <c:pt idx="36">
                  <c:v>32</c:v>
                </c:pt>
                <c:pt idx="37">
                  <c:v>61</c:v>
                </c:pt>
                <c:pt idx="38">
                  <c:v>145.64285714285714</c:v>
                </c:pt>
                <c:pt idx="39">
                  <c:v>54</c:v>
                </c:pt>
                <c:pt idx="40">
                  <c:v>50.928571428571431</c:v>
                </c:pt>
                <c:pt idx="41">
                  <c:v>51</c:v>
                </c:pt>
                <c:pt idx="42">
                  <c:v>99.928571428571431</c:v>
                </c:pt>
                <c:pt idx="43">
                  <c:v>83</c:v>
                </c:pt>
                <c:pt idx="44">
                  <c:v>29</c:v>
                </c:pt>
                <c:pt idx="45">
                  <c:v>58</c:v>
                </c:pt>
                <c:pt idx="46">
                  <c:v>55</c:v>
                </c:pt>
                <c:pt idx="47">
                  <c:v>71</c:v>
                </c:pt>
                <c:pt idx="48">
                  <c:v>49</c:v>
                </c:pt>
                <c:pt idx="49">
                  <c:v>72.928571428571431</c:v>
                </c:pt>
                <c:pt idx="50">
                  <c:v>33</c:v>
                </c:pt>
                <c:pt idx="51">
                  <c:v>115</c:v>
                </c:pt>
                <c:pt idx="52">
                  <c:v>107</c:v>
                </c:pt>
                <c:pt idx="53">
                  <c:v>70.928571428571431</c:v>
                </c:pt>
                <c:pt idx="54">
                  <c:v>35</c:v>
                </c:pt>
                <c:pt idx="55">
                  <c:v>55</c:v>
                </c:pt>
                <c:pt idx="56">
                  <c:v>58</c:v>
                </c:pt>
                <c:pt idx="57">
                  <c:v>126.92857142857143</c:v>
                </c:pt>
                <c:pt idx="58">
                  <c:v>139.92857142857142</c:v>
                </c:pt>
                <c:pt idx="59">
                  <c:v>108.92857142857143</c:v>
                </c:pt>
                <c:pt idx="60">
                  <c:v>46</c:v>
                </c:pt>
                <c:pt idx="61">
                  <c:v>108</c:v>
                </c:pt>
                <c:pt idx="62">
                  <c:v>51.928571428571431</c:v>
                </c:pt>
                <c:pt idx="63">
                  <c:v>69</c:v>
                </c:pt>
                <c:pt idx="64">
                  <c:v>77</c:v>
                </c:pt>
                <c:pt idx="65">
                  <c:v>68</c:v>
                </c:pt>
                <c:pt idx="66">
                  <c:v>61</c:v>
                </c:pt>
                <c:pt idx="67">
                  <c:v>62</c:v>
                </c:pt>
                <c:pt idx="68">
                  <c:v>53</c:v>
                </c:pt>
                <c:pt idx="69">
                  <c:v>96</c:v>
                </c:pt>
                <c:pt idx="70">
                  <c:v>59</c:v>
                </c:pt>
                <c:pt idx="71">
                  <c:v>99</c:v>
                </c:pt>
                <c:pt idx="72">
                  <c:v>41</c:v>
                </c:pt>
                <c:pt idx="73">
                  <c:v>77</c:v>
                </c:pt>
                <c:pt idx="74">
                  <c:v>67</c:v>
                </c:pt>
                <c:pt idx="75">
                  <c:v>53.928571428571431</c:v>
                </c:pt>
                <c:pt idx="76">
                  <c:v>107.78571428571429</c:v>
                </c:pt>
                <c:pt idx="77">
                  <c:v>66</c:v>
                </c:pt>
                <c:pt idx="78">
                  <c:v>74.928571428571431</c:v>
                </c:pt>
                <c:pt idx="79">
                  <c:v>28</c:v>
                </c:pt>
                <c:pt idx="80">
                  <c:v>77</c:v>
                </c:pt>
                <c:pt idx="81">
                  <c:v>91</c:v>
                </c:pt>
                <c:pt idx="82">
                  <c:v>34.857142857142854</c:v>
                </c:pt>
              </c:numCache>
            </c:numRef>
          </c:xVal>
          <c:yVal>
            <c:numRef>
              <c:f>'Рисунок 3Б'!$B$2:$B$84</c:f>
              <c:numCache>
                <c:formatCode>General</c:formatCode>
                <c:ptCount val="83"/>
                <c:pt idx="0">
                  <c:v>29.5</c:v>
                </c:pt>
                <c:pt idx="1">
                  <c:v>-2.7133333333333329</c:v>
                </c:pt>
                <c:pt idx="2">
                  <c:v>23.216666666666665</c:v>
                </c:pt>
                <c:pt idx="3">
                  <c:v>36.15</c:v>
                </c:pt>
                <c:pt idx="4">
                  <c:v>-1.3833333333333333</c:v>
                </c:pt>
                <c:pt idx="5">
                  <c:v>22.2</c:v>
                </c:pt>
                <c:pt idx="6">
                  <c:v>31.75</c:v>
                </c:pt>
                <c:pt idx="7">
                  <c:v>19.666666666666668</c:v>
                </c:pt>
                <c:pt idx="8">
                  <c:v>13.056666666666667</c:v>
                </c:pt>
                <c:pt idx="9">
                  <c:v>22.466666666666665</c:v>
                </c:pt>
                <c:pt idx="10">
                  <c:v>23.583333333333332</c:v>
                </c:pt>
                <c:pt idx="11">
                  <c:v>-35.93333333333333</c:v>
                </c:pt>
                <c:pt idx="12">
                  <c:v>17.7</c:v>
                </c:pt>
                <c:pt idx="13">
                  <c:v>-9.6666666666666679E-2</c:v>
                </c:pt>
                <c:pt idx="14">
                  <c:v>-19.433333333333334</c:v>
                </c:pt>
                <c:pt idx="15">
                  <c:v>-2.2049999999999996</c:v>
                </c:pt>
                <c:pt idx="16">
                  <c:v>28.383333333333333</c:v>
                </c:pt>
                <c:pt idx="17">
                  <c:v>0</c:v>
                </c:pt>
                <c:pt idx="18">
                  <c:v>20.383333333333333</c:v>
                </c:pt>
                <c:pt idx="19">
                  <c:v>-34.266666666666666</c:v>
                </c:pt>
                <c:pt idx="20">
                  <c:v>36.799999999999997</c:v>
                </c:pt>
                <c:pt idx="21">
                  <c:v>-3.121666666666667</c:v>
                </c:pt>
                <c:pt idx="22">
                  <c:v>0</c:v>
                </c:pt>
                <c:pt idx="23">
                  <c:v>1.9899999999999998</c:v>
                </c:pt>
                <c:pt idx="24">
                  <c:v>25.7</c:v>
                </c:pt>
                <c:pt idx="25">
                  <c:v>7.8533333333333335</c:v>
                </c:pt>
                <c:pt idx="26">
                  <c:v>36.93333333333333</c:v>
                </c:pt>
                <c:pt idx="27">
                  <c:v>25.6</c:v>
                </c:pt>
                <c:pt idx="28">
                  <c:v>-12.668333333333333</c:v>
                </c:pt>
                <c:pt idx="29">
                  <c:v>30.833333333333332</c:v>
                </c:pt>
                <c:pt idx="30">
                  <c:v>25.4</c:v>
                </c:pt>
                <c:pt idx="31">
                  <c:v>44</c:v>
                </c:pt>
                <c:pt idx="32">
                  <c:v>36.466666666666669</c:v>
                </c:pt>
                <c:pt idx="33">
                  <c:v>-3.2133333333333329</c:v>
                </c:pt>
                <c:pt idx="34">
                  <c:v>11.25</c:v>
                </c:pt>
                <c:pt idx="35">
                  <c:v>1.7416666666666667</c:v>
                </c:pt>
                <c:pt idx="36">
                  <c:v>2.3933333333333331</c:v>
                </c:pt>
                <c:pt idx="37">
                  <c:v>-11.655000000000001</c:v>
                </c:pt>
                <c:pt idx="38">
                  <c:v>49.18333333333333</c:v>
                </c:pt>
                <c:pt idx="39">
                  <c:v>10.451666666666666</c:v>
                </c:pt>
                <c:pt idx="40">
                  <c:v>-26.4</c:v>
                </c:pt>
                <c:pt idx="41">
                  <c:v>63.716666666666661</c:v>
                </c:pt>
                <c:pt idx="42">
                  <c:v>-5.0166666666666666</c:v>
                </c:pt>
                <c:pt idx="43">
                  <c:v>13.83</c:v>
                </c:pt>
                <c:pt idx="44">
                  <c:v>0</c:v>
                </c:pt>
                <c:pt idx="45">
                  <c:v>36.799999999999997</c:v>
                </c:pt>
                <c:pt idx="46">
                  <c:v>7.2983333333333329</c:v>
                </c:pt>
                <c:pt idx="47">
                  <c:v>18.783333333333335</c:v>
                </c:pt>
                <c:pt idx="48">
                  <c:v>20.016666666666666</c:v>
                </c:pt>
                <c:pt idx="49">
                  <c:v>17.25</c:v>
                </c:pt>
                <c:pt idx="50">
                  <c:v>33.81666666666667</c:v>
                </c:pt>
                <c:pt idx="51">
                  <c:v>16.733333333333331</c:v>
                </c:pt>
                <c:pt idx="52">
                  <c:v>41.05</c:v>
                </c:pt>
                <c:pt idx="53">
                  <c:v>19.766666666666666</c:v>
                </c:pt>
                <c:pt idx="54">
                  <c:v>0</c:v>
                </c:pt>
                <c:pt idx="55">
                  <c:v>24.366666666666667</c:v>
                </c:pt>
                <c:pt idx="56">
                  <c:v>14.145000000000001</c:v>
                </c:pt>
                <c:pt idx="57">
                  <c:v>5.2416666666666663</c:v>
                </c:pt>
                <c:pt idx="58">
                  <c:v>18.266666666666666</c:v>
                </c:pt>
                <c:pt idx="59">
                  <c:v>11.553333333333335</c:v>
                </c:pt>
                <c:pt idx="60">
                  <c:v>28.883333333333329</c:v>
                </c:pt>
                <c:pt idx="61">
                  <c:v>55.116666666666667</c:v>
                </c:pt>
                <c:pt idx="62">
                  <c:v>3.7066666666666674</c:v>
                </c:pt>
                <c:pt idx="63">
                  <c:v>11.751666666666667</c:v>
                </c:pt>
                <c:pt idx="64">
                  <c:v>47.966666666666669</c:v>
                </c:pt>
                <c:pt idx="65">
                  <c:v>26.316666666666666</c:v>
                </c:pt>
                <c:pt idx="66">
                  <c:v>-15.288333333333332</c:v>
                </c:pt>
                <c:pt idx="67">
                  <c:v>23.383333333333333</c:v>
                </c:pt>
                <c:pt idx="68">
                  <c:v>6.9516666666666671</c:v>
                </c:pt>
                <c:pt idx="69">
                  <c:v>16.999999999999996</c:v>
                </c:pt>
                <c:pt idx="70">
                  <c:v>23.816666666666666</c:v>
                </c:pt>
                <c:pt idx="71">
                  <c:v>0</c:v>
                </c:pt>
                <c:pt idx="72">
                  <c:v>19.649999999999999</c:v>
                </c:pt>
                <c:pt idx="73">
                  <c:v>31.033333333333335</c:v>
                </c:pt>
                <c:pt idx="74">
                  <c:v>19.383333333333333</c:v>
                </c:pt>
                <c:pt idx="75">
                  <c:v>65.266666666666666</c:v>
                </c:pt>
                <c:pt idx="76">
                  <c:v>36.416666666666664</c:v>
                </c:pt>
                <c:pt idx="77">
                  <c:v>24.566666666666666</c:v>
                </c:pt>
                <c:pt idx="78">
                  <c:v>42.766666666666666</c:v>
                </c:pt>
                <c:pt idx="79">
                  <c:v>5.4599999999999991</c:v>
                </c:pt>
                <c:pt idx="80">
                  <c:v>11.461666666666666</c:v>
                </c:pt>
                <c:pt idx="81">
                  <c:v>34.866666666666667</c:v>
                </c:pt>
                <c:pt idx="82">
                  <c:v>-0.58833333333333326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5B6-4A71-BE85-BC6032EBB5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380629312"/>
        <c:axId val="-1380619520"/>
      </c:scatterChart>
      <c:valAx>
        <c:axId val="-1380629312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занятий</a:t>
                </a:r>
              </a:p>
            </c:rich>
          </c:tx>
          <c:layout>
            <c:manualLayout>
              <c:xMode val="edge"/>
              <c:yMode val="edge"/>
              <c:x val="0.44430546500158818"/>
              <c:y val="0.9034631589360716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-1380619520"/>
        <c:crossesAt val="-30"/>
        <c:crossBetween val="midCat"/>
      </c:valAx>
      <c:valAx>
        <c:axId val="-1380619520"/>
        <c:scaling>
          <c:orientation val="minMax"/>
          <c:max val="50"/>
          <c:min val="-2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/>
                  <a:t>Изменение результатов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380629312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'Рисунок 4'!$B$1</c:f>
              <c:strCache>
                <c:ptCount val="1"/>
                <c:pt idx="0">
                  <c:v>усп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4"/>
            <c:spPr>
              <a:solidFill>
                <a:schemeClr val="tx1"/>
              </a:solidFill>
            </c:spPr>
          </c:marker>
          <c:dPt>
            <c:idx val="38"/>
            <c:marker>
              <c:spPr>
                <a:solidFill>
                  <a:schemeClr val="tx1"/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600F-4C05-9C18-4ADA05BF7012}"/>
              </c:ext>
            </c:extLst>
          </c:dPt>
          <c:trendline>
            <c:spPr>
              <a:ln w="31750">
                <a:prstDash val="lgDash"/>
              </a:ln>
            </c:spPr>
            <c:trendlineType val="poly"/>
            <c:order val="2"/>
            <c:dispRSqr val="0"/>
            <c:dispEq val="0"/>
          </c:trendline>
          <c:xVal>
            <c:numRef>
              <c:f>'Рисунок 4'!$A$2:$A$84</c:f>
              <c:numCache>
                <c:formatCode>General</c:formatCode>
                <c:ptCount val="83"/>
                <c:pt idx="0">
                  <c:v>35.531679783557145</c:v>
                </c:pt>
                <c:pt idx="1">
                  <c:v>23.419613660830638</c:v>
                </c:pt>
                <c:pt idx="2">
                  <c:v>54.869221060683323</c:v>
                </c:pt>
                <c:pt idx="3">
                  <c:v>56.525371125842831</c:v>
                </c:pt>
                <c:pt idx="4">
                  <c:v>25.287204374185507</c:v>
                </c:pt>
                <c:pt idx="5">
                  <c:v>28.489010850473118</c:v>
                </c:pt>
                <c:pt idx="6">
                  <c:v>64.653204997450274</c:v>
                </c:pt>
                <c:pt idx="7">
                  <c:v>32.416581421043681</c:v>
                </c:pt>
                <c:pt idx="8">
                  <c:v>31.328795455833188</c:v>
                </c:pt>
                <c:pt idx="9">
                  <c:v>64.10923893705025</c:v>
                </c:pt>
                <c:pt idx="10">
                  <c:v>39.907883534477868</c:v>
                </c:pt>
                <c:pt idx="11">
                  <c:v>40.680293982661908</c:v>
                </c:pt>
                <c:pt idx="12">
                  <c:v>32.649550201144542</c:v>
                </c:pt>
                <c:pt idx="13">
                  <c:v>34.746545923281779</c:v>
                </c:pt>
                <c:pt idx="14">
                  <c:v>37.433859538784063</c:v>
                </c:pt>
                <c:pt idx="15">
                  <c:v>62.183058813530515</c:v>
                </c:pt>
                <c:pt idx="16">
                  <c:v>55.90701742308346</c:v>
                </c:pt>
                <c:pt idx="17">
                  <c:v>61.55129967703553</c:v>
                </c:pt>
                <c:pt idx="18">
                  <c:v>59.19072545186696</c:v>
                </c:pt>
                <c:pt idx="19">
                  <c:v>60.496120941696425</c:v>
                </c:pt>
                <c:pt idx="20">
                  <c:v>57.164316816816815</c:v>
                </c:pt>
                <c:pt idx="21">
                  <c:v>47.649461839197691</c:v>
                </c:pt>
                <c:pt idx="22">
                  <c:v>45.19627817440081</c:v>
                </c:pt>
                <c:pt idx="23">
                  <c:v>34.745392798458838</c:v>
                </c:pt>
                <c:pt idx="24">
                  <c:v>58.472157827638966</c:v>
                </c:pt>
                <c:pt idx="25">
                  <c:v>56.791156581109412</c:v>
                </c:pt>
                <c:pt idx="26">
                  <c:v>35.376793359397134</c:v>
                </c:pt>
                <c:pt idx="27">
                  <c:v>37.178587087087088</c:v>
                </c:pt>
                <c:pt idx="28">
                  <c:v>64.891937843503882</c:v>
                </c:pt>
                <c:pt idx="29">
                  <c:v>55.695193722023909</c:v>
                </c:pt>
                <c:pt idx="30">
                  <c:v>37.318566859312142</c:v>
                </c:pt>
                <c:pt idx="31">
                  <c:v>71.394142047708087</c:v>
                </c:pt>
                <c:pt idx="32">
                  <c:v>53.526447447447445</c:v>
                </c:pt>
                <c:pt idx="33">
                  <c:v>17.402613269873648</c:v>
                </c:pt>
                <c:pt idx="34">
                  <c:v>52.398634030256666</c:v>
                </c:pt>
                <c:pt idx="35">
                  <c:v>41.878744659754098</c:v>
                </c:pt>
                <c:pt idx="36">
                  <c:v>37.344393251742304</c:v>
                </c:pt>
                <c:pt idx="37">
                  <c:v>73.782376536914271</c:v>
                </c:pt>
                <c:pt idx="38">
                  <c:v>39.304036800951899</c:v>
                </c:pt>
                <c:pt idx="39">
                  <c:v>64.862942121366657</c:v>
                </c:pt>
                <c:pt idx="40">
                  <c:v>35.130366026403756</c:v>
                </c:pt>
                <c:pt idx="41">
                  <c:v>76.4998061079948</c:v>
                </c:pt>
                <c:pt idx="42">
                  <c:v>28.902686809450959</c:v>
                </c:pt>
                <c:pt idx="43">
                  <c:v>40.750169782990532</c:v>
                </c:pt>
                <c:pt idx="44">
                  <c:v>40.727920392090205</c:v>
                </c:pt>
                <c:pt idx="45">
                  <c:v>49.509095841124143</c:v>
                </c:pt>
                <c:pt idx="46">
                  <c:v>20.736501189869113</c:v>
                </c:pt>
                <c:pt idx="47">
                  <c:v>40.304916935803725</c:v>
                </c:pt>
                <c:pt idx="48">
                  <c:v>53.854703977562473</c:v>
                </c:pt>
                <c:pt idx="49">
                  <c:v>43.895033656297812</c:v>
                </c:pt>
                <c:pt idx="50">
                  <c:v>64.147216726160124</c:v>
                </c:pt>
                <c:pt idx="51">
                  <c:v>35.21506547113151</c:v>
                </c:pt>
                <c:pt idx="52">
                  <c:v>28.784560909966569</c:v>
                </c:pt>
                <c:pt idx="53">
                  <c:v>66.593942404668823</c:v>
                </c:pt>
                <c:pt idx="54">
                  <c:v>45.970472831321892</c:v>
                </c:pt>
                <c:pt idx="55">
                  <c:v>84.827516516516496</c:v>
                </c:pt>
                <c:pt idx="56">
                  <c:v>33.209782537254235</c:v>
                </c:pt>
                <c:pt idx="57">
                  <c:v>32.809240466881974</c:v>
                </c:pt>
                <c:pt idx="58">
                  <c:v>70.731228313218878</c:v>
                </c:pt>
                <c:pt idx="59">
                  <c:v>19.306023627400986</c:v>
                </c:pt>
                <c:pt idx="60">
                  <c:v>53.982710181879987</c:v>
                </c:pt>
                <c:pt idx="61">
                  <c:v>50.136433169018069</c:v>
                </c:pt>
                <c:pt idx="62">
                  <c:v>55.993695846790182</c:v>
                </c:pt>
                <c:pt idx="63">
                  <c:v>38.145534421213668</c:v>
                </c:pt>
                <c:pt idx="64">
                  <c:v>62.536438580089531</c:v>
                </c:pt>
                <c:pt idx="65">
                  <c:v>38.17502510057227</c:v>
                </c:pt>
                <c:pt idx="66">
                  <c:v>62.879714233101026</c:v>
                </c:pt>
                <c:pt idx="67">
                  <c:v>28.450817213439858</c:v>
                </c:pt>
                <c:pt idx="68">
                  <c:v>59.178594736245678</c:v>
                </c:pt>
                <c:pt idx="69">
                  <c:v>67.971073913536188</c:v>
                </c:pt>
                <c:pt idx="70">
                  <c:v>68.271440393223415</c:v>
                </c:pt>
                <c:pt idx="71">
                  <c:v>76.882300725253558</c:v>
                </c:pt>
                <c:pt idx="72">
                  <c:v>39.689162587115419</c:v>
                </c:pt>
                <c:pt idx="73">
                  <c:v>61.290730777947765</c:v>
                </c:pt>
                <c:pt idx="74">
                  <c:v>56.724915717604382</c:v>
                </c:pt>
                <c:pt idx="75">
                  <c:v>42.097664116947136</c:v>
                </c:pt>
                <c:pt idx="76">
                  <c:v>32.534715309649265</c:v>
                </c:pt>
                <c:pt idx="77">
                  <c:v>83.616865374808768</c:v>
                </c:pt>
                <c:pt idx="78">
                  <c:v>38.20953813247209</c:v>
                </c:pt>
                <c:pt idx="79">
                  <c:v>89.237820953028503</c:v>
                </c:pt>
                <c:pt idx="80">
                  <c:v>59.246738228794833</c:v>
                </c:pt>
                <c:pt idx="81">
                  <c:v>45.909135730069693</c:v>
                </c:pt>
                <c:pt idx="82">
                  <c:v>25.612417077454818</c:v>
                </c:pt>
              </c:numCache>
            </c:numRef>
          </c:xVal>
          <c:yVal>
            <c:numRef>
              <c:f>'Рисунок 4'!$B$2:$B$84</c:f>
              <c:numCache>
                <c:formatCode>General</c:formatCode>
                <c:ptCount val="83"/>
                <c:pt idx="0">
                  <c:v>3.2222222199999999</c:v>
                </c:pt>
                <c:pt idx="1">
                  <c:v>3.4166666700000001</c:v>
                </c:pt>
                <c:pt idx="2">
                  <c:v>4.75</c:v>
                </c:pt>
                <c:pt idx="3">
                  <c:v>5</c:v>
                </c:pt>
                <c:pt idx="4">
                  <c:v>3.9444444399999998</c:v>
                </c:pt>
                <c:pt idx="5">
                  <c:v>3.7222222199999999</c:v>
                </c:pt>
                <c:pt idx="6">
                  <c:v>4.6666666699999997</c:v>
                </c:pt>
                <c:pt idx="7">
                  <c:v>4.3333333300000003</c:v>
                </c:pt>
                <c:pt idx="8">
                  <c:v>5</c:v>
                </c:pt>
                <c:pt idx="9">
                  <c:v>4.5555555600000002</c:v>
                </c:pt>
                <c:pt idx="10">
                  <c:v>4.9166666699999997</c:v>
                </c:pt>
                <c:pt idx="11">
                  <c:v>4.8333333300000003</c:v>
                </c:pt>
                <c:pt idx="12">
                  <c:v>3.7222222199999999</c:v>
                </c:pt>
                <c:pt idx="13">
                  <c:v>3.38888889</c:v>
                </c:pt>
                <c:pt idx="14">
                  <c:v>4.3888888899999996</c:v>
                </c:pt>
                <c:pt idx="15">
                  <c:v>4.8333333300000003</c:v>
                </c:pt>
                <c:pt idx="16">
                  <c:v>4.3333333300000003</c:v>
                </c:pt>
                <c:pt idx="17">
                  <c:v>4.1666666699999997</c:v>
                </c:pt>
                <c:pt idx="18">
                  <c:v>4.9166666699999997</c:v>
                </c:pt>
                <c:pt idx="19">
                  <c:v>4.3888888899999996</c:v>
                </c:pt>
                <c:pt idx="20">
                  <c:v>4.4166666699999997</c:v>
                </c:pt>
                <c:pt idx="21">
                  <c:v>4.4166666699999997</c:v>
                </c:pt>
                <c:pt idx="22">
                  <c:v>3.6666666700000001</c:v>
                </c:pt>
                <c:pt idx="23">
                  <c:v>3.8333333299999999</c:v>
                </c:pt>
                <c:pt idx="24">
                  <c:v>4.1944444399999998</c:v>
                </c:pt>
                <c:pt idx="26">
                  <c:v>4.2222222199999999</c:v>
                </c:pt>
                <c:pt idx="27">
                  <c:v>3.88888889</c:v>
                </c:pt>
                <c:pt idx="28">
                  <c:v>4.5</c:v>
                </c:pt>
                <c:pt idx="29">
                  <c:v>4.2222222199999999</c:v>
                </c:pt>
                <c:pt idx="30">
                  <c:v>3.1666666700000001</c:v>
                </c:pt>
                <c:pt idx="31">
                  <c:v>5</c:v>
                </c:pt>
                <c:pt idx="32">
                  <c:v>4.5555555600000002</c:v>
                </c:pt>
                <c:pt idx="33">
                  <c:v>3.6666666700000001</c:v>
                </c:pt>
                <c:pt idx="34">
                  <c:v>4.6666666699999997</c:v>
                </c:pt>
                <c:pt idx="35">
                  <c:v>3.7222222199999999</c:v>
                </c:pt>
                <c:pt idx="36">
                  <c:v>4.8333333300000003</c:v>
                </c:pt>
                <c:pt idx="37">
                  <c:v>4.8333333300000003</c:v>
                </c:pt>
                <c:pt idx="38">
                  <c:v>3.8333333299999999</c:v>
                </c:pt>
                <c:pt idx="39">
                  <c:v>4.6666666699999997</c:v>
                </c:pt>
                <c:pt idx="40">
                  <c:v>4.2777777800000001</c:v>
                </c:pt>
                <c:pt idx="41">
                  <c:v>4.5555555600000002</c:v>
                </c:pt>
                <c:pt idx="42">
                  <c:v>4.5555555600000002</c:v>
                </c:pt>
                <c:pt idx="43">
                  <c:v>4.4166666699999997</c:v>
                </c:pt>
                <c:pt idx="44">
                  <c:v>3.75</c:v>
                </c:pt>
                <c:pt idx="45">
                  <c:v>4.2222222199999999</c:v>
                </c:pt>
                <c:pt idx="46">
                  <c:v>3.0555555600000002</c:v>
                </c:pt>
                <c:pt idx="47">
                  <c:v>4.4444444399999998</c:v>
                </c:pt>
                <c:pt idx="48">
                  <c:v>4.3888888899999996</c:v>
                </c:pt>
                <c:pt idx="49">
                  <c:v>3.38888889</c:v>
                </c:pt>
                <c:pt idx="50">
                  <c:v>3.5</c:v>
                </c:pt>
                <c:pt idx="51">
                  <c:v>4.0555555600000002</c:v>
                </c:pt>
                <c:pt idx="52">
                  <c:v>3.88888889</c:v>
                </c:pt>
                <c:pt idx="53">
                  <c:v>4.9166666699999997</c:v>
                </c:pt>
                <c:pt idx="54">
                  <c:v>4.5</c:v>
                </c:pt>
                <c:pt idx="55">
                  <c:v>5</c:v>
                </c:pt>
                <c:pt idx="56">
                  <c:v>4</c:v>
                </c:pt>
                <c:pt idx="57">
                  <c:v>3.61111111</c:v>
                </c:pt>
                <c:pt idx="58">
                  <c:v>3.61111111</c:v>
                </c:pt>
                <c:pt idx="59">
                  <c:v>3.3333333299999999</c:v>
                </c:pt>
                <c:pt idx="60">
                  <c:v>4.5</c:v>
                </c:pt>
                <c:pt idx="61">
                  <c:v>4.6111111100000004</c:v>
                </c:pt>
                <c:pt idx="62">
                  <c:v>3.88888889</c:v>
                </c:pt>
                <c:pt idx="63">
                  <c:v>3.7777777800000001</c:v>
                </c:pt>
                <c:pt idx="64">
                  <c:v>4.2222222199999999</c:v>
                </c:pt>
                <c:pt idx="65">
                  <c:v>3.5555555600000002</c:v>
                </c:pt>
                <c:pt idx="66">
                  <c:v>4.9444444399999998</c:v>
                </c:pt>
                <c:pt idx="67">
                  <c:v>4.3888888899999996</c:v>
                </c:pt>
                <c:pt idx="68">
                  <c:v>4.4722222199999999</c:v>
                </c:pt>
                <c:pt idx="69">
                  <c:v>4.8888888899999996</c:v>
                </c:pt>
                <c:pt idx="70">
                  <c:v>4.6111111100000004</c:v>
                </c:pt>
                <c:pt idx="71">
                  <c:v>4.4166666699999997</c:v>
                </c:pt>
                <c:pt idx="72">
                  <c:v>4</c:v>
                </c:pt>
                <c:pt idx="73">
                  <c:v>4.5555555600000002</c:v>
                </c:pt>
                <c:pt idx="74">
                  <c:v>4.1666666699999997</c:v>
                </c:pt>
                <c:pt idx="75">
                  <c:v>4.25</c:v>
                </c:pt>
                <c:pt idx="76">
                  <c:v>3.7777777800000001</c:v>
                </c:pt>
                <c:pt idx="77">
                  <c:v>4.8333333300000003</c:v>
                </c:pt>
                <c:pt idx="78">
                  <c:v>4.8333333300000003</c:v>
                </c:pt>
                <c:pt idx="79">
                  <c:v>4.8888888899999996</c:v>
                </c:pt>
                <c:pt idx="80">
                  <c:v>3.5555555600000002</c:v>
                </c:pt>
                <c:pt idx="81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00F-4C05-9C18-4ADA05BF70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380624960"/>
        <c:axId val="-1380623328"/>
      </c:scatterChart>
      <c:valAx>
        <c:axId val="-1380624960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Результаты в программе</a:t>
                </a:r>
              </a:p>
            </c:rich>
          </c:tx>
          <c:layout>
            <c:manualLayout>
              <c:xMode val="edge"/>
              <c:yMode val="edge"/>
              <c:x val="0.44430546500158818"/>
              <c:y val="0.9034631589360716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-1380623328"/>
        <c:crossesAt val="-30"/>
        <c:crossBetween val="midCat"/>
        <c:majorUnit val="20"/>
      </c:valAx>
      <c:valAx>
        <c:axId val="-1380623328"/>
        <c:scaling>
          <c:orientation val="minMax"/>
          <c:max val="5"/>
          <c:min val="3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/>
                  <a:t>Успеваемсть</a:t>
                </a:r>
                <a:r>
                  <a:rPr lang="ru-RU" b="1" baseline="0"/>
                  <a:t> в школе</a:t>
                </a:r>
                <a:endParaRPr lang="ru-RU" b="1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380624960"/>
        <c:crosses val="autoZero"/>
        <c:crossBetween val="midCat"/>
        <c:minorUnit val="0.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Борисова</dc:creator>
  <cp:keywords/>
  <dc:description/>
  <cp:lastModifiedBy>Виктория Борисова</cp:lastModifiedBy>
  <cp:revision>28</cp:revision>
  <dcterms:created xsi:type="dcterms:W3CDTF">2017-03-15T19:56:00Z</dcterms:created>
  <dcterms:modified xsi:type="dcterms:W3CDTF">2017-03-16T13:33:00Z</dcterms:modified>
</cp:coreProperties>
</file>